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DC1" w:rsidRPr="005A3949" w:rsidRDefault="00D116FF" w:rsidP="00D116FF">
      <w:pPr>
        <w:spacing w:after="0" w:line="240" w:lineRule="auto"/>
        <w:jc w:val="center"/>
        <w:rPr>
          <w:rFonts w:ascii="Times New Roman" w:hAnsi="Times New Roman" w:cs="Times New Roman"/>
          <w:b/>
          <w:sz w:val="24"/>
          <w:szCs w:val="24"/>
          <w:lang w:val="lt-LT"/>
        </w:rPr>
      </w:pPr>
      <w:r w:rsidRPr="005A3949">
        <w:rPr>
          <w:rFonts w:ascii="Times New Roman" w:hAnsi="Times New Roman" w:cs="Times New Roman"/>
          <w:b/>
          <w:sz w:val="24"/>
          <w:szCs w:val="24"/>
          <w:lang w:val="lt-LT"/>
        </w:rPr>
        <w:t>ŠVENČIONIŲ R. ŠVENČIONĖLIŲ LOPŠELO-D</w:t>
      </w:r>
      <w:r w:rsidR="00585E91" w:rsidRPr="005A3949">
        <w:rPr>
          <w:rFonts w:ascii="Times New Roman" w:hAnsi="Times New Roman" w:cs="Times New Roman"/>
          <w:b/>
          <w:sz w:val="24"/>
          <w:szCs w:val="24"/>
          <w:lang w:val="lt-LT"/>
        </w:rPr>
        <w:t xml:space="preserve">ARŽELIO "VYTURĖLIS" DIREKTORĖS </w:t>
      </w:r>
      <w:r w:rsidR="004B4E3A" w:rsidRPr="005A3949">
        <w:rPr>
          <w:rFonts w:ascii="Times New Roman" w:hAnsi="Times New Roman" w:cs="Times New Roman"/>
          <w:b/>
          <w:sz w:val="24"/>
          <w:szCs w:val="24"/>
          <w:lang w:val="lt-LT"/>
        </w:rPr>
        <w:t xml:space="preserve"> ALDONOS ČUVALOVOS 2017</w:t>
      </w:r>
      <w:r w:rsidR="001C4700" w:rsidRPr="005A3949">
        <w:rPr>
          <w:rFonts w:ascii="Times New Roman" w:hAnsi="Times New Roman" w:cs="Times New Roman"/>
          <w:b/>
          <w:sz w:val="24"/>
          <w:szCs w:val="24"/>
          <w:lang w:val="lt-LT"/>
        </w:rPr>
        <w:t xml:space="preserve"> METŲ VEIKLOS ATASKAITA</w:t>
      </w:r>
    </w:p>
    <w:p w:rsidR="004E3EF0" w:rsidRPr="005A3949" w:rsidRDefault="004E3EF0" w:rsidP="00D116FF">
      <w:pPr>
        <w:spacing w:after="0" w:line="240" w:lineRule="auto"/>
        <w:jc w:val="both"/>
        <w:rPr>
          <w:rFonts w:ascii="Times New Roman" w:hAnsi="Times New Roman" w:cs="Times New Roman"/>
          <w:sz w:val="24"/>
          <w:szCs w:val="24"/>
          <w:lang w:val="lt-LT"/>
        </w:rPr>
      </w:pPr>
    </w:p>
    <w:p w:rsidR="004E3EF0" w:rsidRPr="005A3949" w:rsidRDefault="004E3EF0"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t>1. Įstaigos pristatymas:</w:t>
      </w:r>
    </w:p>
    <w:p w:rsidR="00D116FF" w:rsidRPr="005A3949" w:rsidRDefault="004E3EF0"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t xml:space="preserve">1.1. </w:t>
      </w:r>
      <w:r w:rsidR="00D116FF" w:rsidRPr="005A3949">
        <w:rPr>
          <w:rFonts w:ascii="Times New Roman" w:hAnsi="Times New Roman" w:cs="Times New Roman"/>
          <w:sz w:val="24"/>
          <w:szCs w:val="24"/>
          <w:lang w:val="lt-LT"/>
        </w:rPr>
        <w:t>Švenčionėlių lopšelis-darželis "Vyturėlis" yra savivaldybės biudžetinė ikimokyklinio ugdymo mokykla, vykdanti ikimokyklinio ir p</w:t>
      </w:r>
      <w:r w:rsidR="00830E71" w:rsidRPr="005A3949">
        <w:rPr>
          <w:rFonts w:ascii="Times New Roman" w:hAnsi="Times New Roman" w:cs="Times New Roman"/>
          <w:sz w:val="24"/>
          <w:szCs w:val="24"/>
          <w:lang w:val="lt-LT"/>
        </w:rPr>
        <w:t>riešmokyklinio ugdymo programas. M</w:t>
      </w:r>
      <w:r w:rsidR="00585E91" w:rsidRPr="005A3949">
        <w:rPr>
          <w:rFonts w:ascii="Times New Roman" w:hAnsi="Times New Roman" w:cs="Times New Roman"/>
          <w:sz w:val="24"/>
          <w:szCs w:val="24"/>
          <w:lang w:val="lt-LT"/>
        </w:rPr>
        <w:t>okome anglų k. vyresniojo amžiaus</w:t>
      </w:r>
      <w:r w:rsidR="00830E71" w:rsidRPr="005A3949">
        <w:rPr>
          <w:rFonts w:ascii="Times New Roman" w:hAnsi="Times New Roman" w:cs="Times New Roman"/>
          <w:sz w:val="24"/>
          <w:szCs w:val="24"/>
          <w:lang w:val="lt-LT"/>
        </w:rPr>
        <w:t xml:space="preserve"> grupių</w:t>
      </w:r>
      <w:r w:rsidR="00585E91" w:rsidRPr="005A3949">
        <w:rPr>
          <w:rFonts w:ascii="Times New Roman" w:hAnsi="Times New Roman" w:cs="Times New Roman"/>
          <w:sz w:val="24"/>
          <w:szCs w:val="24"/>
          <w:lang w:val="lt-LT"/>
        </w:rPr>
        <w:t xml:space="preserve"> vaikus, veikia choreografijo</w:t>
      </w:r>
      <w:r w:rsidR="002864A2" w:rsidRPr="005A3949">
        <w:rPr>
          <w:rFonts w:ascii="Times New Roman" w:hAnsi="Times New Roman" w:cs="Times New Roman"/>
          <w:sz w:val="24"/>
          <w:szCs w:val="24"/>
          <w:lang w:val="lt-LT"/>
        </w:rPr>
        <w:t>s būrelis, vykdome sveikos gyvensenos</w:t>
      </w:r>
      <w:r w:rsidR="00585E91" w:rsidRPr="005A3949">
        <w:rPr>
          <w:rFonts w:ascii="Times New Roman" w:hAnsi="Times New Roman" w:cs="Times New Roman"/>
          <w:sz w:val="24"/>
          <w:szCs w:val="24"/>
          <w:lang w:val="lt-LT"/>
        </w:rPr>
        <w:t xml:space="preserve"> programą.</w:t>
      </w:r>
      <w:r w:rsidR="00D116FF" w:rsidRPr="005A3949">
        <w:rPr>
          <w:rFonts w:ascii="Times New Roman" w:hAnsi="Times New Roman" w:cs="Times New Roman"/>
          <w:sz w:val="24"/>
          <w:szCs w:val="24"/>
          <w:lang w:val="lt-LT"/>
        </w:rPr>
        <w:t xml:space="preserve"> </w:t>
      </w:r>
    </w:p>
    <w:p w:rsidR="00D116FF" w:rsidRPr="005A3949" w:rsidRDefault="00D116FF"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t>Įstaigos adresas: Ateities g. 50, LT-18215 Švenčionėliai, Švenčionių r. savivaldybė, Lietuvos Respublika. El.</w:t>
      </w:r>
      <w:r w:rsidR="0022232F" w:rsidRPr="005A3949">
        <w:rPr>
          <w:rFonts w:ascii="Times New Roman" w:hAnsi="Times New Roman" w:cs="Times New Roman"/>
          <w:sz w:val="24"/>
          <w:szCs w:val="24"/>
          <w:lang w:val="lt-LT"/>
        </w:rPr>
        <w:t xml:space="preserve"> </w:t>
      </w:r>
      <w:r w:rsidRPr="005A3949">
        <w:rPr>
          <w:rFonts w:ascii="Times New Roman" w:hAnsi="Times New Roman" w:cs="Times New Roman"/>
          <w:sz w:val="24"/>
          <w:szCs w:val="24"/>
          <w:lang w:val="lt-LT"/>
        </w:rPr>
        <w:t xml:space="preserve">paštas - </w:t>
      </w:r>
      <w:proofErr w:type="spellStart"/>
      <w:r w:rsidRPr="005A3949">
        <w:rPr>
          <w:rFonts w:ascii="Times New Roman" w:hAnsi="Times New Roman" w:cs="Times New Roman"/>
          <w:sz w:val="24"/>
          <w:szCs w:val="24"/>
          <w:lang w:val="lt-LT"/>
        </w:rPr>
        <w:t>vyturelis.svencioneliai</w:t>
      </w:r>
      <w:proofErr w:type="spellEnd"/>
      <w:r w:rsidRPr="005A3949">
        <w:rPr>
          <w:rFonts w:ascii="Times New Roman" w:hAnsi="Times New Roman" w:cs="Times New Roman"/>
          <w:sz w:val="24"/>
          <w:szCs w:val="24"/>
        </w:rPr>
        <w:t>@</w:t>
      </w:r>
      <w:r w:rsidRPr="005A3949">
        <w:rPr>
          <w:rFonts w:ascii="Times New Roman" w:hAnsi="Times New Roman" w:cs="Times New Roman"/>
          <w:sz w:val="24"/>
          <w:szCs w:val="24"/>
          <w:lang w:val="lt-LT"/>
        </w:rPr>
        <w:t>gmai</w:t>
      </w:r>
      <w:r w:rsidR="00655842" w:rsidRPr="005A3949">
        <w:rPr>
          <w:rFonts w:ascii="Times New Roman" w:hAnsi="Times New Roman" w:cs="Times New Roman"/>
          <w:sz w:val="24"/>
          <w:szCs w:val="24"/>
          <w:lang w:val="lt-LT"/>
        </w:rPr>
        <w:t xml:space="preserve">l.com. Telefonas - 8 387 33331. </w:t>
      </w:r>
      <w:r w:rsidRPr="005A3949">
        <w:rPr>
          <w:rFonts w:ascii="Times New Roman" w:hAnsi="Times New Roman" w:cs="Times New Roman"/>
          <w:sz w:val="24"/>
          <w:szCs w:val="24"/>
          <w:lang w:val="lt-LT"/>
        </w:rPr>
        <w:t xml:space="preserve">Internetinė svetainė - </w:t>
      </w:r>
      <w:proofErr w:type="spellStart"/>
      <w:r w:rsidRPr="005A3949">
        <w:rPr>
          <w:rFonts w:ascii="Times New Roman" w:hAnsi="Times New Roman" w:cs="Times New Roman"/>
          <w:sz w:val="24"/>
          <w:szCs w:val="24"/>
          <w:lang w:val="lt-LT"/>
        </w:rPr>
        <w:t>www.svencioneliuvyturelis.lt</w:t>
      </w:r>
      <w:proofErr w:type="spellEnd"/>
      <w:r w:rsidRPr="005A3949">
        <w:rPr>
          <w:rFonts w:ascii="Times New Roman" w:hAnsi="Times New Roman" w:cs="Times New Roman"/>
          <w:sz w:val="24"/>
          <w:szCs w:val="24"/>
          <w:lang w:val="lt-LT"/>
        </w:rPr>
        <w:t>.</w:t>
      </w:r>
    </w:p>
    <w:p w:rsidR="00D116FF" w:rsidRPr="005A3949" w:rsidRDefault="00D116FF"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t>20</w:t>
      </w:r>
      <w:r w:rsidR="004E3EF0" w:rsidRPr="005A3949">
        <w:rPr>
          <w:rFonts w:ascii="Times New Roman" w:hAnsi="Times New Roman" w:cs="Times New Roman"/>
          <w:sz w:val="24"/>
          <w:szCs w:val="24"/>
          <w:lang w:val="lt-LT"/>
        </w:rPr>
        <w:t>1</w:t>
      </w:r>
      <w:r w:rsidR="001529CF" w:rsidRPr="005A3949">
        <w:rPr>
          <w:rFonts w:ascii="Times New Roman" w:hAnsi="Times New Roman" w:cs="Times New Roman"/>
          <w:sz w:val="24"/>
          <w:szCs w:val="24"/>
          <w:lang w:val="lt-LT"/>
        </w:rPr>
        <w:t>7</w:t>
      </w:r>
      <w:r w:rsidR="00585E91" w:rsidRPr="005A3949">
        <w:rPr>
          <w:rFonts w:ascii="Times New Roman" w:hAnsi="Times New Roman" w:cs="Times New Roman"/>
          <w:sz w:val="24"/>
          <w:szCs w:val="24"/>
          <w:lang w:val="lt-LT"/>
        </w:rPr>
        <w:t xml:space="preserve"> metais įstaigą lankė</w:t>
      </w:r>
      <w:r w:rsidR="004B4E3A" w:rsidRPr="005A3949">
        <w:rPr>
          <w:rFonts w:ascii="Times New Roman" w:hAnsi="Times New Roman" w:cs="Times New Roman"/>
          <w:sz w:val="24"/>
          <w:szCs w:val="24"/>
          <w:lang w:val="lt-LT"/>
        </w:rPr>
        <w:t xml:space="preserve"> 207 vaikai. Priešmokyklinio ugdymo programą baigė 32</w:t>
      </w:r>
      <w:r w:rsidR="006625EC" w:rsidRPr="005A3949">
        <w:rPr>
          <w:rFonts w:ascii="Times New Roman" w:hAnsi="Times New Roman" w:cs="Times New Roman"/>
          <w:sz w:val="24"/>
          <w:szCs w:val="24"/>
          <w:lang w:val="lt-LT"/>
        </w:rPr>
        <w:t xml:space="preserve"> vaikai.</w:t>
      </w:r>
      <w:r w:rsidR="00585E91" w:rsidRPr="005A3949">
        <w:rPr>
          <w:rFonts w:ascii="Times New Roman" w:hAnsi="Times New Roman" w:cs="Times New Roman"/>
          <w:sz w:val="24"/>
          <w:szCs w:val="24"/>
          <w:lang w:val="lt-LT"/>
        </w:rPr>
        <w:t xml:space="preserve"> Įstaigoje</w:t>
      </w:r>
      <w:r w:rsidRPr="005A3949">
        <w:rPr>
          <w:rFonts w:ascii="Times New Roman" w:hAnsi="Times New Roman" w:cs="Times New Roman"/>
          <w:sz w:val="24"/>
          <w:szCs w:val="24"/>
          <w:lang w:val="lt-LT"/>
        </w:rPr>
        <w:t xml:space="preserve"> </w:t>
      </w:r>
      <w:r w:rsidR="00585E91" w:rsidRPr="005A3949">
        <w:rPr>
          <w:rFonts w:ascii="Times New Roman" w:hAnsi="Times New Roman" w:cs="Times New Roman"/>
          <w:sz w:val="24"/>
          <w:szCs w:val="24"/>
          <w:lang w:val="lt-LT"/>
        </w:rPr>
        <w:t>v</w:t>
      </w:r>
      <w:r w:rsidR="008B61BC" w:rsidRPr="005A3949">
        <w:rPr>
          <w:rFonts w:ascii="Times New Roman" w:hAnsi="Times New Roman" w:cs="Times New Roman"/>
          <w:sz w:val="24"/>
          <w:szCs w:val="24"/>
          <w:lang w:val="lt-LT"/>
        </w:rPr>
        <w:t>eikė</w:t>
      </w:r>
      <w:r w:rsidR="00585E91" w:rsidRPr="005A3949">
        <w:rPr>
          <w:rFonts w:ascii="Times New Roman" w:hAnsi="Times New Roman" w:cs="Times New Roman"/>
          <w:sz w:val="24"/>
          <w:szCs w:val="24"/>
          <w:lang w:val="lt-LT"/>
        </w:rPr>
        <w:t xml:space="preserve"> 10 grupių:</w:t>
      </w:r>
      <w:r w:rsidR="008B61BC" w:rsidRPr="005A3949">
        <w:rPr>
          <w:rFonts w:ascii="Times New Roman" w:hAnsi="Times New Roman" w:cs="Times New Roman"/>
          <w:sz w:val="24"/>
          <w:szCs w:val="24"/>
          <w:lang w:val="lt-LT"/>
        </w:rPr>
        <w:t xml:space="preserve"> </w:t>
      </w:r>
      <w:r w:rsidR="004B4E3A" w:rsidRPr="005A3949">
        <w:rPr>
          <w:rFonts w:ascii="Times New Roman" w:hAnsi="Times New Roman" w:cs="Times New Roman"/>
          <w:sz w:val="24"/>
          <w:szCs w:val="24"/>
          <w:lang w:val="lt-LT"/>
        </w:rPr>
        <w:t>3</w:t>
      </w:r>
      <w:r w:rsidR="008B61BC" w:rsidRPr="005A3949">
        <w:rPr>
          <w:rFonts w:ascii="Times New Roman" w:hAnsi="Times New Roman" w:cs="Times New Roman"/>
          <w:sz w:val="24"/>
          <w:szCs w:val="24"/>
          <w:lang w:val="lt-LT"/>
        </w:rPr>
        <w:t xml:space="preserve"> </w:t>
      </w:r>
      <w:proofErr w:type="spellStart"/>
      <w:r w:rsidR="008B61BC" w:rsidRPr="005A3949">
        <w:rPr>
          <w:rFonts w:ascii="Times New Roman" w:hAnsi="Times New Roman" w:cs="Times New Roman"/>
          <w:sz w:val="24"/>
          <w:szCs w:val="24"/>
          <w:lang w:val="lt-LT"/>
        </w:rPr>
        <w:t>lopšelinio</w:t>
      </w:r>
      <w:proofErr w:type="spellEnd"/>
      <w:r w:rsidR="008B61BC" w:rsidRPr="005A3949">
        <w:rPr>
          <w:rFonts w:ascii="Times New Roman" w:hAnsi="Times New Roman" w:cs="Times New Roman"/>
          <w:sz w:val="24"/>
          <w:szCs w:val="24"/>
          <w:lang w:val="lt-LT"/>
        </w:rPr>
        <w:t xml:space="preserve"> amžiaus (1,5-3 m</w:t>
      </w:r>
      <w:r w:rsidR="00EE761F" w:rsidRPr="005A3949">
        <w:rPr>
          <w:rFonts w:ascii="Times New Roman" w:hAnsi="Times New Roman" w:cs="Times New Roman"/>
          <w:sz w:val="24"/>
          <w:szCs w:val="24"/>
          <w:lang w:val="lt-LT"/>
        </w:rPr>
        <w:t>.)</w:t>
      </w:r>
      <w:r w:rsidR="004B4E3A" w:rsidRPr="005A3949">
        <w:rPr>
          <w:rFonts w:ascii="Times New Roman" w:hAnsi="Times New Roman" w:cs="Times New Roman"/>
          <w:sz w:val="24"/>
          <w:szCs w:val="24"/>
          <w:lang w:val="lt-LT"/>
        </w:rPr>
        <w:t>, 5</w:t>
      </w:r>
      <w:r w:rsidR="00585E91" w:rsidRPr="005A3949">
        <w:rPr>
          <w:rFonts w:ascii="Times New Roman" w:hAnsi="Times New Roman" w:cs="Times New Roman"/>
          <w:sz w:val="24"/>
          <w:szCs w:val="24"/>
          <w:lang w:val="lt-LT"/>
        </w:rPr>
        <w:t xml:space="preserve"> darželinio amžiaus </w:t>
      </w:r>
      <w:r w:rsidR="008B61BC" w:rsidRPr="005A3949">
        <w:rPr>
          <w:rFonts w:ascii="Times New Roman" w:hAnsi="Times New Roman" w:cs="Times New Roman"/>
          <w:sz w:val="24"/>
          <w:szCs w:val="24"/>
          <w:lang w:val="lt-LT"/>
        </w:rPr>
        <w:t>(3-6 m.</w:t>
      </w:r>
      <w:r w:rsidR="00585E91" w:rsidRPr="005A3949">
        <w:rPr>
          <w:rFonts w:ascii="Times New Roman" w:hAnsi="Times New Roman" w:cs="Times New Roman"/>
          <w:sz w:val="24"/>
          <w:szCs w:val="24"/>
          <w:lang w:val="lt-LT"/>
        </w:rPr>
        <w:t xml:space="preserve">) ir 2 priešmokyklinio amžiaus </w:t>
      </w:r>
      <w:r w:rsidR="008B61BC" w:rsidRPr="005A3949">
        <w:rPr>
          <w:rFonts w:ascii="Times New Roman" w:hAnsi="Times New Roman" w:cs="Times New Roman"/>
          <w:sz w:val="24"/>
          <w:szCs w:val="24"/>
          <w:lang w:val="lt-LT"/>
        </w:rPr>
        <w:t xml:space="preserve"> (6-7 m.</w:t>
      </w:r>
      <w:r w:rsidR="00585E91" w:rsidRPr="005A3949">
        <w:rPr>
          <w:rFonts w:ascii="Times New Roman" w:hAnsi="Times New Roman" w:cs="Times New Roman"/>
          <w:sz w:val="24"/>
          <w:szCs w:val="24"/>
          <w:lang w:val="lt-LT"/>
        </w:rPr>
        <w:t xml:space="preserve">) grupės. Ugdymo kalba </w:t>
      </w:r>
      <w:r w:rsidR="008B61BC" w:rsidRPr="005A3949">
        <w:rPr>
          <w:rFonts w:ascii="Times New Roman" w:hAnsi="Times New Roman" w:cs="Times New Roman"/>
          <w:sz w:val="24"/>
          <w:szCs w:val="24"/>
          <w:lang w:val="lt-LT"/>
        </w:rPr>
        <w:t xml:space="preserve"> - lietuvių.</w:t>
      </w:r>
    </w:p>
    <w:p w:rsidR="004E3EF0" w:rsidRPr="005A3949" w:rsidRDefault="008B61BC"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r>
      <w:r w:rsidR="004E3EF0" w:rsidRPr="005A3949">
        <w:rPr>
          <w:rFonts w:ascii="Times New Roman" w:hAnsi="Times New Roman" w:cs="Times New Roman"/>
          <w:sz w:val="24"/>
          <w:szCs w:val="24"/>
          <w:lang w:val="lt-LT"/>
        </w:rPr>
        <w:t>1.2. į</w:t>
      </w:r>
      <w:r w:rsidR="00585E91" w:rsidRPr="005A3949">
        <w:rPr>
          <w:rFonts w:ascii="Times New Roman" w:hAnsi="Times New Roman" w:cs="Times New Roman"/>
          <w:sz w:val="24"/>
          <w:szCs w:val="24"/>
          <w:lang w:val="lt-LT"/>
        </w:rPr>
        <w:t>staigos direktorė</w:t>
      </w:r>
      <w:r w:rsidRPr="005A3949">
        <w:rPr>
          <w:rFonts w:ascii="Times New Roman" w:hAnsi="Times New Roman" w:cs="Times New Roman"/>
          <w:sz w:val="24"/>
          <w:szCs w:val="24"/>
          <w:lang w:val="lt-LT"/>
        </w:rPr>
        <w:t xml:space="preserve"> - Aldona </w:t>
      </w:r>
      <w:proofErr w:type="spellStart"/>
      <w:r w:rsidRPr="005A3949">
        <w:rPr>
          <w:rFonts w:ascii="Times New Roman" w:hAnsi="Times New Roman" w:cs="Times New Roman"/>
          <w:sz w:val="24"/>
          <w:szCs w:val="24"/>
          <w:lang w:val="lt-LT"/>
        </w:rPr>
        <w:t>Čuvalova</w:t>
      </w:r>
      <w:proofErr w:type="spellEnd"/>
      <w:r w:rsidRPr="005A3949">
        <w:rPr>
          <w:rFonts w:ascii="Times New Roman" w:hAnsi="Times New Roman" w:cs="Times New Roman"/>
          <w:sz w:val="24"/>
          <w:szCs w:val="24"/>
          <w:lang w:val="lt-LT"/>
        </w:rPr>
        <w:t>, atestuota II vadybinei kvalifikacijos ka</w:t>
      </w:r>
      <w:r w:rsidR="004B4E3A" w:rsidRPr="005A3949">
        <w:rPr>
          <w:rFonts w:ascii="Times New Roman" w:hAnsi="Times New Roman" w:cs="Times New Roman"/>
          <w:sz w:val="24"/>
          <w:szCs w:val="24"/>
          <w:lang w:val="lt-LT"/>
        </w:rPr>
        <w:t>tegorijai. Vadybinis stažas - 30 metų.</w:t>
      </w:r>
      <w:r w:rsidRPr="005A3949">
        <w:rPr>
          <w:rFonts w:ascii="Times New Roman" w:hAnsi="Times New Roman" w:cs="Times New Roman"/>
          <w:sz w:val="24"/>
          <w:szCs w:val="24"/>
          <w:lang w:val="lt-LT"/>
        </w:rPr>
        <w:t xml:space="preserve"> </w:t>
      </w:r>
    </w:p>
    <w:p w:rsidR="008B61BC" w:rsidRPr="005A3949" w:rsidRDefault="004E3EF0"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t xml:space="preserve">1.3. </w:t>
      </w:r>
      <w:r w:rsidR="008B61BC" w:rsidRPr="005A3949">
        <w:rPr>
          <w:rFonts w:ascii="Times New Roman" w:hAnsi="Times New Roman" w:cs="Times New Roman"/>
          <w:sz w:val="24"/>
          <w:szCs w:val="24"/>
          <w:lang w:val="lt-LT"/>
        </w:rPr>
        <w:t>darbuotojų skaičius  neviršija</w:t>
      </w:r>
      <w:r w:rsidR="00585E91" w:rsidRPr="005A3949">
        <w:rPr>
          <w:rFonts w:ascii="Times New Roman" w:hAnsi="Times New Roman" w:cs="Times New Roman"/>
          <w:sz w:val="24"/>
          <w:szCs w:val="24"/>
          <w:lang w:val="lt-LT"/>
        </w:rPr>
        <w:t xml:space="preserve"> Švenčionių r</w:t>
      </w:r>
      <w:r w:rsidR="00EE761F" w:rsidRPr="005A3949">
        <w:rPr>
          <w:rFonts w:ascii="Times New Roman" w:hAnsi="Times New Roman" w:cs="Times New Roman"/>
          <w:sz w:val="24"/>
          <w:szCs w:val="24"/>
          <w:lang w:val="lt-LT"/>
        </w:rPr>
        <w:t xml:space="preserve">. </w:t>
      </w:r>
      <w:r w:rsidR="008B61BC" w:rsidRPr="005A3949">
        <w:rPr>
          <w:rFonts w:ascii="Times New Roman" w:hAnsi="Times New Roman" w:cs="Times New Roman"/>
          <w:sz w:val="24"/>
          <w:szCs w:val="24"/>
          <w:lang w:val="lt-LT"/>
        </w:rPr>
        <w:t>savivaldybės tarybo</w:t>
      </w:r>
      <w:r w:rsidR="006D168F" w:rsidRPr="005A3949">
        <w:rPr>
          <w:rFonts w:ascii="Times New Roman" w:hAnsi="Times New Roman" w:cs="Times New Roman"/>
          <w:sz w:val="24"/>
          <w:szCs w:val="24"/>
          <w:lang w:val="lt-LT"/>
        </w:rPr>
        <w:t>s nust</w:t>
      </w:r>
      <w:r w:rsidR="00517198" w:rsidRPr="005A3949">
        <w:rPr>
          <w:rFonts w:ascii="Times New Roman" w:hAnsi="Times New Roman" w:cs="Times New Roman"/>
          <w:sz w:val="24"/>
          <w:szCs w:val="24"/>
          <w:lang w:val="lt-LT"/>
        </w:rPr>
        <w:t>atyto leistino skaičiaus - 35,25</w:t>
      </w:r>
      <w:r w:rsidR="006D168F" w:rsidRPr="005A3949">
        <w:rPr>
          <w:rFonts w:ascii="Times New Roman" w:hAnsi="Times New Roman" w:cs="Times New Roman"/>
          <w:sz w:val="24"/>
          <w:szCs w:val="24"/>
          <w:lang w:val="lt-LT"/>
        </w:rPr>
        <w:t xml:space="preserve"> etato:</w:t>
      </w:r>
    </w:p>
    <w:tbl>
      <w:tblPr>
        <w:tblStyle w:val="Lentelstinklelis"/>
        <w:tblW w:w="11341" w:type="dxa"/>
        <w:tblInd w:w="-743" w:type="dxa"/>
        <w:tblLook w:val="04A0" w:firstRow="1" w:lastRow="0" w:firstColumn="1" w:lastColumn="0" w:noHBand="0" w:noVBand="1"/>
      </w:tblPr>
      <w:tblGrid>
        <w:gridCol w:w="3935"/>
        <w:gridCol w:w="3192"/>
        <w:gridCol w:w="4214"/>
      </w:tblGrid>
      <w:tr w:rsidR="00DD19EF" w:rsidRPr="005A3949" w:rsidTr="00200E3B">
        <w:tc>
          <w:tcPr>
            <w:tcW w:w="3935" w:type="dxa"/>
          </w:tcPr>
          <w:p w:rsidR="00DD19EF" w:rsidRPr="005A3949" w:rsidRDefault="00DD19EF"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Administracijos darbuotojai (direktorius ir jo pavaduotojai)</w:t>
            </w:r>
          </w:p>
        </w:tc>
        <w:tc>
          <w:tcPr>
            <w:tcW w:w="3192" w:type="dxa"/>
          </w:tcPr>
          <w:p w:rsidR="00DD19EF" w:rsidRPr="005A3949" w:rsidRDefault="00DD19EF"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Specialistai (pedagoginiai ir nepedagoginiai darbuotojai)</w:t>
            </w:r>
          </w:p>
        </w:tc>
        <w:tc>
          <w:tcPr>
            <w:tcW w:w="4214" w:type="dxa"/>
          </w:tcPr>
          <w:p w:rsidR="00DD19EF" w:rsidRPr="005A3949" w:rsidRDefault="00DD19EF"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Kiti darbuotojai (darbininkai, valytojai, budėtojai ir kt.)</w:t>
            </w:r>
          </w:p>
        </w:tc>
      </w:tr>
      <w:tr w:rsidR="00DD19EF" w:rsidRPr="005A3949" w:rsidTr="00200E3B">
        <w:tc>
          <w:tcPr>
            <w:tcW w:w="3935" w:type="dxa"/>
          </w:tcPr>
          <w:p w:rsidR="00DD19EF" w:rsidRPr="005A3949" w:rsidRDefault="00DD19EF"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Direktorius - 1,0 et.</w:t>
            </w:r>
          </w:p>
        </w:tc>
        <w:tc>
          <w:tcPr>
            <w:tcW w:w="3192" w:type="dxa"/>
          </w:tcPr>
          <w:p w:rsidR="00DD19EF" w:rsidRPr="005A3949" w:rsidRDefault="00A07E18"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Auklėtojas - 13,0</w:t>
            </w:r>
            <w:r w:rsidR="006D168F" w:rsidRPr="005A3949">
              <w:rPr>
                <w:rFonts w:ascii="Times New Roman" w:hAnsi="Times New Roman" w:cs="Times New Roman"/>
                <w:sz w:val="24"/>
                <w:szCs w:val="24"/>
                <w:lang w:val="lt-LT"/>
              </w:rPr>
              <w:t xml:space="preserve"> et.</w:t>
            </w:r>
          </w:p>
        </w:tc>
        <w:tc>
          <w:tcPr>
            <w:tcW w:w="4214" w:type="dxa"/>
          </w:tcPr>
          <w:p w:rsidR="006D168F" w:rsidRPr="005A3949" w:rsidRDefault="006D168F"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 xml:space="preserve">Auklėtojo padėjėjas - </w:t>
            </w:r>
          </w:p>
          <w:p w:rsidR="00DD19EF" w:rsidRPr="005A3949" w:rsidRDefault="006D168F"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10,0 et.</w:t>
            </w:r>
          </w:p>
        </w:tc>
      </w:tr>
      <w:tr w:rsidR="00DD19EF" w:rsidRPr="005A3949" w:rsidTr="00200E3B">
        <w:tc>
          <w:tcPr>
            <w:tcW w:w="3935" w:type="dxa"/>
          </w:tcPr>
          <w:p w:rsidR="00DD19EF" w:rsidRPr="005A3949" w:rsidRDefault="00DD19EF"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Direktoriaus pavaduotojas ugdymui - 1,0 et.</w:t>
            </w:r>
          </w:p>
        </w:tc>
        <w:tc>
          <w:tcPr>
            <w:tcW w:w="3192" w:type="dxa"/>
          </w:tcPr>
          <w:p w:rsidR="00DD19EF" w:rsidRPr="005A3949" w:rsidRDefault="006D168F"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Priešm</w:t>
            </w:r>
            <w:r w:rsidR="00A07E18" w:rsidRPr="005A3949">
              <w:rPr>
                <w:rFonts w:ascii="Times New Roman" w:hAnsi="Times New Roman" w:cs="Times New Roman"/>
                <w:sz w:val="24"/>
                <w:szCs w:val="24"/>
                <w:lang w:val="lt-LT"/>
              </w:rPr>
              <w:t>okyklinio ugdymo pedagogas - 3,0</w:t>
            </w:r>
            <w:r w:rsidRPr="005A3949">
              <w:rPr>
                <w:rFonts w:ascii="Times New Roman" w:hAnsi="Times New Roman" w:cs="Times New Roman"/>
                <w:sz w:val="24"/>
                <w:szCs w:val="24"/>
                <w:lang w:val="lt-LT"/>
              </w:rPr>
              <w:t xml:space="preserve"> et.</w:t>
            </w:r>
          </w:p>
        </w:tc>
        <w:tc>
          <w:tcPr>
            <w:tcW w:w="4214" w:type="dxa"/>
          </w:tcPr>
          <w:p w:rsidR="00DD19EF" w:rsidRPr="005A3949" w:rsidRDefault="006D168F"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Virėjas - 2,0 et.</w:t>
            </w:r>
          </w:p>
        </w:tc>
      </w:tr>
      <w:tr w:rsidR="00DD19EF" w:rsidRPr="005A3949" w:rsidTr="00200E3B">
        <w:tc>
          <w:tcPr>
            <w:tcW w:w="3935" w:type="dxa"/>
          </w:tcPr>
          <w:p w:rsidR="00DD19EF" w:rsidRPr="005A3949" w:rsidRDefault="00DD19EF" w:rsidP="00655842">
            <w:pPr>
              <w:rPr>
                <w:rFonts w:ascii="Times New Roman" w:hAnsi="Times New Roman" w:cs="Times New Roman"/>
                <w:sz w:val="24"/>
                <w:szCs w:val="24"/>
                <w:lang w:val="lt-LT"/>
              </w:rPr>
            </w:pPr>
          </w:p>
        </w:tc>
        <w:tc>
          <w:tcPr>
            <w:tcW w:w="3192" w:type="dxa"/>
          </w:tcPr>
          <w:p w:rsidR="00DD19EF" w:rsidRPr="005A3949" w:rsidRDefault="006D168F"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Meninio ugdymo pedagogas - 0,75 et.</w:t>
            </w:r>
          </w:p>
        </w:tc>
        <w:tc>
          <w:tcPr>
            <w:tcW w:w="4214" w:type="dxa"/>
          </w:tcPr>
          <w:p w:rsidR="00DD19EF" w:rsidRPr="005A3949" w:rsidRDefault="00585E91"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Virtuvės  pagalb</w:t>
            </w:r>
            <w:r w:rsidR="006D168F" w:rsidRPr="005A3949">
              <w:rPr>
                <w:rFonts w:ascii="Times New Roman" w:hAnsi="Times New Roman" w:cs="Times New Roman"/>
                <w:sz w:val="24"/>
                <w:szCs w:val="24"/>
                <w:lang w:val="lt-LT"/>
              </w:rPr>
              <w:t>inis darbininkas - 1,0 et.</w:t>
            </w:r>
          </w:p>
        </w:tc>
      </w:tr>
      <w:tr w:rsidR="00DD19EF" w:rsidRPr="005A3949" w:rsidTr="00200E3B">
        <w:tc>
          <w:tcPr>
            <w:tcW w:w="3935" w:type="dxa"/>
          </w:tcPr>
          <w:p w:rsidR="00DD19EF" w:rsidRPr="005A3949" w:rsidRDefault="00DD19EF" w:rsidP="00655842">
            <w:pPr>
              <w:rPr>
                <w:rFonts w:ascii="Times New Roman" w:hAnsi="Times New Roman" w:cs="Times New Roman"/>
                <w:sz w:val="24"/>
                <w:szCs w:val="24"/>
                <w:lang w:val="lt-LT"/>
              </w:rPr>
            </w:pPr>
          </w:p>
        </w:tc>
        <w:tc>
          <w:tcPr>
            <w:tcW w:w="3192" w:type="dxa"/>
          </w:tcPr>
          <w:p w:rsidR="00DD19EF" w:rsidRPr="005A3949" w:rsidRDefault="00A07E18"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Logopedas - 1,0</w:t>
            </w:r>
            <w:r w:rsidR="006D168F" w:rsidRPr="005A3949">
              <w:rPr>
                <w:rFonts w:ascii="Times New Roman" w:hAnsi="Times New Roman" w:cs="Times New Roman"/>
                <w:sz w:val="24"/>
                <w:szCs w:val="24"/>
                <w:lang w:val="lt-LT"/>
              </w:rPr>
              <w:t xml:space="preserve"> et.</w:t>
            </w:r>
          </w:p>
        </w:tc>
        <w:tc>
          <w:tcPr>
            <w:tcW w:w="4214" w:type="dxa"/>
          </w:tcPr>
          <w:p w:rsidR="00DD19EF" w:rsidRPr="005A3949" w:rsidRDefault="006D168F"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Ūkvedys - 1,0 et.</w:t>
            </w:r>
          </w:p>
        </w:tc>
      </w:tr>
      <w:tr w:rsidR="006D168F" w:rsidRPr="005A3949" w:rsidTr="00200E3B">
        <w:tc>
          <w:tcPr>
            <w:tcW w:w="3935" w:type="dxa"/>
          </w:tcPr>
          <w:p w:rsidR="006D168F" w:rsidRPr="005A3949" w:rsidRDefault="006D168F" w:rsidP="00655842">
            <w:pPr>
              <w:rPr>
                <w:rFonts w:ascii="Times New Roman" w:hAnsi="Times New Roman" w:cs="Times New Roman"/>
                <w:sz w:val="24"/>
                <w:szCs w:val="24"/>
                <w:lang w:val="lt-LT"/>
              </w:rPr>
            </w:pPr>
          </w:p>
        </w:tc>
        <w:tc>
          <w:tcPr>
            <w:tcW w:w="3192" w:type="dxa"/>
          </w:tcPr>
          <w:p w:rsidR="006D168F" w:rsidRPr="005A3949" w:rsidRDefault="006D168F" w:rsidP="00655842">
            <w:pPr>
              <w:rPr>
                <w:rFonts w:ascii="Times New Roman" w:hAnsi="Times New Roman" w:cs="Times New Roman"/>
                <w:sz w:val="24"/>
                <w:szCs w:val="24"/>
                <w:lang w:val="lt-LT"/>
              </w:rPr>
            </w:pPr>
          </w:p>
        </w:tc>
        <w:tc>
          <w:tcPr>
            <w:tcW w:w="4214" w:type="dxa"/>
          </w:tcPr>
          <w:p w:rsidR="006D168F" w:rsidRPr="005A3949" w:rsidRDefault="006D168F"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Kiemsargis - 0,75 et.</w:t>
            </w:r>
          </w:p>
        </w:tc>
      </w:tr>
      <w:tr w:rsidR="006D168F" w:rsidRPr="005A3949" w:rsidTr="00200E3B">
        <w:tc>
          <w:tcPr>
            <w:tcW w:w="3935" w:type="dxa"/>
          </w:tcPr>
          <w:p w:rsidR="006D168F" w:rsidRPr="005A3949" w:rsidRDefault="006D168F" w:rsidP="00655842">
            <w:pPr>
              <w:rPr>
                <w:rFonts w:ascii="Times New Roman" w:hAnsi="Times New Roman" w:cs="Times New Roman"/>
                <w:sz w:val="24"/>
                <w:szCs w:val="24"/>
                <w:lang w:val="lt-LT"/>
              </w:rPr>
            </w:pPr>
          </w:p>
        </w:tc>
        <w:tc>
          <w:tcPr>
            <w:tcW w:w="3192" w:type="dxa"/>
          </w:tcPr>
          <w:p w:rsidR="006D168F" w:rsidRPr="005A3949" w:rsidRDefault="006D168F" w:rsidP="00655842">
            <w:pPr>
              <w:rPr>
                <w:rFonts w:ascii="Times New Roman" w:hAnsi="Times New Roman" w:cs="Times New Roman"/>
                <w:sz w:val="24"/>
                <w:szCs w:val="24"/>
                <w:lang w:val="lt-LT"/>
              </w:rPr>
            </w:pPr>
          </w:p>
        </w:tc>
        <w:tc>
          <w:tcPr>
            <w:tcW w:w="4214" w:type="dxa"/>
          </w:tcPr>
          <w:p w:rsidR="006D168F" w:rsidRPr="005A3949" w:rsidRDefault="006D168F"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Elektrikas - 0,25 et.</w:t>
            </w:r>
          </w:p>
        </w:tc>
      </w:tr>
      <w:tr w:rsidR="006D168F" w:rsidRPr="005A3949" w:rsidTr="00200E3B">
        <w:tc>
          <w:tcPr>
            <w:tcW w:w="3935" w:type="dxa"/>
          </w:tcPr>
          <w:p w:rsidR="006D168F" w:rsidRPr="005A3949" w:rsidRDefault="006D168F" w:rsidP="00655842">
            <w:pPr>
              <w:rPr>
                <w:rFonts w:ascii="Times New Roman" w:hAnsi="Times New Roman" w:cs="Times New Roman"/>
                <w:sz w:val="24"/>
                <w:szCs w:val="24"/>
                <w:lang w:val="lt-LT"/>
              </w:rPr>
            </w:pPr>
          </w:p>
        </w:tc>
        <w:tc>
          <w:tcPr>
            <w:tcW w:w="3192" w:type="dxa"/>
          </w:tcPr>
          <w:p w:rsidR="006D168F" w:rsidRPr="005A3949" w:rsidRDefault="006D168F" w:rsidP="00655842">
            <w:pPr>
              <w:rPr>
                <w:rFonts w:ascii="Times New Roman" w:hAnsi="Times New Roman" w:cs="Times New Roman"/>
                <w:sz w:val="24"/>
                <w:szCs w:val="24"/>
                <w:lang w:val="lt-LT"/>
              </w:rPr>
            </w:pPr>
          </w:p>
        </w:tc>
        <w:tc>
          <w:tcPr>
            <w:tcW w:w="4214" w:type="dxa"/>
          </w:tcPr>
          <w:p w:rsidR="006D168F" w:rsidRPr="005A3949" w:rsidRDefault="006D168F"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Santechnikas - 0,5 et.</w:t>
            </w:r>
          </w:p>
        </w:tc>
      </w:tr>
    </w:tbl>
    <w:p w:rsidR="008B61BC" w:rsidRPr="005A3949" w:rsidRDefault="008B61BC" w:rsidP="00655842">
      <w:pPr>
        <w:spacing w:after="0" w:line="240" w:lineRule="auto"/>
        <w:rPr>
          <w:rFonts w:ascii="Times New Roman" w:hAnsi="Times New Roman" w:cs="Times New Roman"/>
          <w:sz w:val="24"/>
          <w:szCs w:val="24"/>
          <w:lang w:val="lt-LT"/>
        </w:rPr>
      </w:pPr>
    </w:p>
    <w:p w:rsidR="006D168F" w:rsidRPr="005A3949" w:rsidRDefault="006D168F"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r>
      <w:r w:rsidR="004E3EF0" w:rsidRPr="005A3949">
        <w:rPr>
          <w:rFonts w:ascii="Times New Roman" w:hAnsi="Times New Roman" w:cs="Times New Roman"/>
          <w:sz w:val="24"/>
          <w:szCs w:val="24"/>
          <w:lang w:val="lt-LT"/>
        </w:rPr>
        <w:t>1.4. į</w:t>
      </w:r>
      <w:r w:rsidRPr="005A3949">
        <w:rPr>
          <w:rFonts w:ascii="Times New Roman" w:hAnsi="Times New Roman" w:cs="Times New Roman"/>
          <w:sz w:val="24"/>
          <w:szCs w:val="24"/>
          <w:lang w:val="lt-LT"/>
        </w:rPr>
        <w:t>staigos naudojamos patalpos:</w:t>
      </w:r>
    </w:p>
    <w:tbl>
      <w:tblPr>
        <w:tblStyle w:val="Lentelstinklelis"/>
        <w:tblW w:w="11625" w:type="dxa"/>
        <w:tblInd w:w="-885" w:type="dxa"/>
        <w:tblLook w:val="04A0" w:firstRow="1" w:lastRow="0" w:firstColumn="1" w:lastColumn="0" w:noHBand="0" w:noVBand="1"/>
      </w:tblPr>
      <w:tblGrid>
        <w:gridCol w:w="5388"/>
        <w:gridCol w:w="2693"/>
        <w:gridCol w:w="3544"/>
      </w:tblGrid>
      <w:tr w:rsidR="006D168F" w:rsidRPr="005A3949" w:rsidTr="00200E3B">
        <w:tc>
          <w:tcPr>
            <w:tcW w:w="5388" w:type="dxa"/>
          </w:tcPr>
          <w:p w:rsidR="006D168F" w:rsidRPr="005A3949" w:rsidRDefault="006D168F"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Pastatai (nurodyti adresus)</w:t>
            </w:r>
          </w:p>
        </w:tc>
        <w:tc>
          <w:tcPr>
            <w:tcW w:w="2693" w:type="dxa"/>
          </w:tcPr>
          <w:p w:rsidR="006D168F" w:rsidRPr="005A3949" w:rsidRDefault="006D168F"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Plotas (</w:t>
            </w:r>
            <w:proofErr w:type="spellStart"/>
            <w:r w:rsidR="003C0F6D" w:rsidRPr="005A3949">
              <w:rPr>
                <w:rFonts w:ascii="Times New Roman" w:hAnsi="Times New Roman" w:cs="Times New Roman"/>
                <w:sz w:val="24"/>
                <w:szCs w:val="24"/>
                <w:lang w:val="lt-LT"/>
              </w:rPr>
              <w:t>kv.</w:t>
            </w:r>
            <w:r w:rsidRPr="005A3949">
              <w:rPr>
                <w:rFonts w:ascii="Times New Roman" w:hAnsi="Times New Roman" w:cs="Times New Roman"/>
                <w:sz w:val="24"/>
                <w:szCs w:val="24"/>
                <w:lang w:val="lt-LT"/>
              </w:rPr>
              <w:t>m</w:t>
            </w:r>
            <w:proofErr w:type="spellEnd"/>
            <w:r w:rsidR="003C0F6D" w:rsidRPr="005A3949">
              <w:rPr>
                <w:rFonts w:ascii="Times New Roman" w:hAnsi="Times New Roman" w:cs="Times New Roman"/>
                <w:sz w:val="24"/>
                <w:szCs w:val="24"/>
                <w:lang w:val="lt-LT"/>
              </w:rPr>
              <w:t>)</w:t>
            </w:r>
          </w:p>
        </w:tc>
        <w:tc>
          <w:tcPr>
            <w:tcW w:w="3544" w:type="dxa"/>
          </w:tcPr>
          <w:p w:rsidR="006D168F" w:rsidRPr="005A3949" w:rsidRDefault="003C0F6D"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Pastabos</w:t>
            </w:r>
          </w:p>
        </w:tc>
      </w:tr>
      <w:tr w:rsidR="006D168F" w:rsidRPr="005A3949" w:rsidTr="00200E3B">
        <w:tc>
          <w:tcPr>
            <w:tcW w:w="5388" w:type="dxa"/>
          </w:tcPr>
          <w:p w:rsidR="006D168F" w:rsidRPr="005A3949" w:rsidRDefault="003C0F6D"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Ateities g. 50, LT-18215 Švenčionėliai, Švenčionių r.</w:t>
            </w:r>
          </w:p>
        </w:tc>
        <w:tc>
          <w:tcPr>
            <w:tcW w:w="2693" w:type="dxa"/>
          </w:tcPr>
          <w:p w:rsidR="006D168F" w:rsidRPr="005A3949" w:rsidRDefault="003C0F6D"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 xml:space="preserve">1881, 6 </w:t>
            </w:r>
            <w:proofErr w:type="spellStart"/>
            <w:r w:rsidRPr="005A3949">
              <w:rPr>
                <w:rFonts w:ascii="Times New Roman" w:hAnsi="Times New Roman" w:cs="Times New Roman"/>
                <w:sz w:val="24"/>
                <w:szCs w:val="24"/>
                <w:lang w:val="lt-LT"/>
              </w:rPr>
              <w:t>kv.m</w:t>
            </w:r>
            <w:proofErr w:type="spellEnd"/>
          </w:p>
        </w:tc>
        <w:tc>
          <w:tcPr>
            <w:tcW w:w="3544" w:type="dxa"/>
          </w:tcPr>
          <w:p w:rsidR="006D168F" w:rsidRPr="005A3949" w:rsidRDefault="006D168F" w:rsidP="00655842">
            <w:pPr>
              <w:rPr>
                <w:rFonts w:ascii="Times New Roman" w:hAnsi="Times New Roman" w:cs="Times New Roman"/>
                <w:sz w:val="24"/>
                <w:szCs w:val="24"/>
                <w:lang w:val="lt-LT"/>
              </w:rPr>
            </w:pPr>
          </w:p>
        </w:tc>
      </w:tr>
    </w:tbl>
    <w:p w:rsidR="003C0F6D" w:rsidRPr="005A3949" w:rsidRDefault="003C0F6D" w:rsidP="00655842">
      <w:pPr>
        <w:spacing w:after="0" w:line="240" w:lineRule="auto"/>
        <w:rPr>
          <w:rFonts w:ascii="Times New Roman" w:hAnsi="Times New Roman" w:cs="Times New Roman"/>
          <w:sz w:val="24"/>
          <w:szCs w:val="24"/>
          <w:lang w:val="lt-LT"/>
        </w:rPr>
      </w:pPr>
    </w:p>
    <w:p w:rsidR="003C0F6D" w:rsidRPr="005A3949" w:rsidRDefault="003C0F6D"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r>
      <w:r w:rsidR="004E3EF0" w:rsidRPr="005A3949">
        <w:rPr>
          <w:rFonts w:ascii="Times New Roman" w:hAnsi="Times New Roman" w:cs="Times New Roman"/>
          <w:sz w:val="24"/>
          <w:szCs w:val="24"/>
          <w:lang w:val="lt-LT"/>
        </w:rPr>
        <w:t>1.5. b</w:t>
      </w:r>
      <w:r w:rsidRPr="005A3949">
        <w:rPr>
          <w:rFonts w:ascii="Times New Roman" w:hAnsi="Times New Roman" w:cs="Times New Roman"/>
          <w:sz w:val="24"/>
          <w:szCs w:val="24"/>
          <w:lang w:val="lt-LT"/>
        </w:rPr>
        <w:t>iudžetas:</w:t>
      </w:r>
    </w:p>
    <w:tbl>
      <w:tblPr>
        <w:tblStyle w:val="Lentelstinklelis"/>
        <w:tblW w:w="11766" w:type="dxa"/>
        <w:tblInd w:w="-885" w:type="dxa"/>
        <w:tblLook w:val="04A0" w:firstRow="1" w:lastRow="0" w:firstColumn="1" w:lastColumn="0" w:noHBand="0" w:noVBand="1"/>
      </w:tblPr>
      <w:tblGrid>
        <w:gridCol w:w="7656"/>
        <w:gridCol w:w="1410"/>
        <w:gridCol w:w="7"/>
        <w:gridCol w:w="2693"/>
      </w:tblGrid>
      <w:tr w:rsidR="003C0F6D" w:rsidRPr="005A3949" w:rsidTr="00200E3B">
        <w:trPr>
          <w:trHeight w:val="330"/>
        </w:trPr>
        <w:tc>
          <w:tcPr>
            <w:tcW w:w="7656" w:type="dxa"/>
            <w:vMerge w:val="restart"/>
          </w:tcPr>
          <w:p w:rsidR="003C0F6D" w:rsidRPr="005A3949" w:rsidRDefault="003C0F6D"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Finansavimo šaltiniai</w:t>
            </w:r>
          </w:p>
        </w:tc>
        <w:tc>
          <w:tcPr>
            <w:tcW w:w="4110" w:type="dxa"/>
            <w:gridSpan w:val="3"/>
          </w:tcPr>
          <w:p w:rsidR="003C0F6D" w:rsidRPr="005A3949" w:rsidRDefault="003C0F6D"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Lėšos (</w:t>
            </w:r>
            <w:r w:rsidR="003F4073" w:rsidRPr="005A3949">
              <w:rPr>
                <w:rFonts w:ascii="Times New Roman" w:hAnsi="Times New Roman" w:cs="Times New Roman"/>
                <w:sz w:val="24"/>
                <w:szCs w:val="24"/>
                <w:lang w:val="lt-LT"/>
              </w:rPr>
              <w:t xml:space="preserve">tūkst. </w:t>
            </w:r>
            <w:proofErr w:type="spellStart"/>
            <w:r w:rsidR="003F4073" w:rsidRPr="005A3949">
              <w:rPr>
                <w:rFonts w:ascii="Times New Roman" w:hAnsi="Times New Roman" w:cs="Times New Roman"/>
                <w:sz w:val="24"/>
                <w:szCs w:val="24"/>
                <w:lang w:val="lt-LT"/>
              </w:rPr>
              <w:t>Eur</w:t>
            </w:r>
            <w:proofErr w:type="spellEnd"/>
            <w:r w:rsidR="003F4073" w:rsidRPr="005A3949">
              <w:rPr>
                <w:rFonts w:ascii="Times New Roman" w:hAnsi="Times New Roman" w:cs="Times New Roman"/>
                <w:sz w:val="24"/>
                <w:szCs w:val="24"/>
                <w:lang w:val="lt-LT"/>
              </w:rPr>
              <w:t>.)</w:t>
            </w:r>
          </w:p>
        </w:tc>
      </w:tr>
      <w:tr w:rsidR="003C0F6D" w:rsidRPr="005A3949" w:rsidTr="00200E3B">
        <w:trPr>
          <w:trHeight w:val="315"/>
        </w:trPr>
        <w:tc>
          <w:tcPr>
            <w:tcW w:w="7656" w:type="dxa"/>
            <w:vMerge/>
          </w:tcPr>
          <w:p w:rsidR="003C0F6D" w:rsidRPr="005A3949" w:rsidRDefault="003C0F6D" w:rsidP="00655842">
            <w:pPr>
              <w:rPr>
                <w:rFonts w:ascii="Times New Roman" w:hAnsi="Times New Roman" w:cs="Times New Roman"/>
                <w:sz w:val="24"/>
                <w:szCs w:val="24"/>
                <w:lang w:val="lt-LT"/>
              </w:rPr>
            </w:pPr>
          </w:p>
        </w:tc>
        <w:tc>
          <w:tcPr>
            <w:tcW w:w="1410" w:type="dxa"/>
          </w:tcPr>
          <w:p w:rsidR="003C0F6D" w:rsidRPr="005A3949" w:rsidRDefault="00DC566E"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2016</w:t>
            </w:r>
            <w:r w:rsidR="006625EC" w:rsidRPr="005A3949">
              <w:rPr>
                <w:rFonts w:ascii="Times New Roman" w:hAnsi="Times New Roman" w:cs="Times New Roman"/>
                <w:sz w:val="24"/>
                <w:szCs w:val="24"/>
                <w:lang w:val="lt-LT"/>
              </w:rPr>
              <w:t xml:space="preserve"> m.</w:t>
            </w:r>
            <w:r w:rsidR="003C0F6D" w:rsidRPr="005A3949">
              <w:rPr>
                <w:rFonts w:ascii="Times New Roman" w:hAnsi="Times New Roman" w:cs="Times New Roman"/>
                <w:sz w:val="24"/>
                <w:szCs w:val="24"/>
                <w:lang w:val="lt-LT"/>
              </w:rPr>
              <w:t>.</w:t>
            </w:r>
          </w:p>
        </w:tc>
        <w:tc>
          <w:tcPr>
            <w:tcW w:w="2700" w:type="dxa"/>
            <w:gridSpan w:val="2"/>
          </w:tcPr>
          <w:p w:rsidR="003C0F6D" w:rsidRPr="005A3949" w:rsidRDefault="00DC566E"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2017</w:t>
            </w:r>
            <w:r w:rsidR="003C0F6D" w:rsidRPr="005A3949">
              <w:rPr>
                <w:rFonts w:ascii="Times New Roman" w:hAnsi="Times New Roman" w:cs="Times New Roman"/>
                <w:sz w:val="24"/>
                <w:szCs w:val="24"/>
                <w:lang w:val="lt-LT"/>
              </w:rPr>
              <w:t xml:space="preserve"> m.</w:t>
            </w:r>
          </w:p>
        </w:tc>
      </w:tr>
      <w:tr w:rsidR="003C0F6D" w:rsidRPr="005A3949" w:rsidTr="00200E3B">
        <w:tc>
          <w:tcPr>
            <w:tcW w:w="7656" w:type="dxa"/>
          </w:tcPr>
          <w:p w:rsidR="003C0F6D" w:rsidRPr="005A3949" w:rsidRDefault="003C0F6D"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Mokinio krepšelio lėšos MK</w:t>
            </w:r>
          </w:p>
        </w:tc>
        <w:tc>
          <w:tcPr>
            <w:tcW w:w="1417" w:type="dxa"/>
            <w:gridSpan w:val="2"/>
          </w:tcPr>
          <w:p w:rsidR="003C0F6D" w:rsidRPr="005A3949" w:rsidRDefault="00DC566E"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178,4</w:t>
            </w:r>
          </w:p>
        </w:tc>
        <w:tc>
          <w:tcPr>
            <w:tcW w:w="2693" w:type="dxa"/>
          </w:tcPr>
          <w:p w:rsidR="003C0F6D" w:rsidRPr="005A3949" w:rsidRDefault="004854B0"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183,6</w:t>
            </w:r>
          </w:p>
        </w:tc>
      </w:tr>
      <w:tr w:rsidR="003C0F6D" w:rsidRPr="005A3949" w:rsidTr="00200E3B">
        <w:tc>
          <w:tcPr>
            <w:tcW w:w="7656" w:type="dxa"/>
          </w:tcPr>
          <w:p w:rsidR="003C0F6D" w:rsidRPr="005A3949" w:rsidRDefault="003C0F6D"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Savivaldybės biudžeto lėšos SB</w:t>
            </w:r>
          </w:p>
        </w:tc>
        <w:tc>
          <w:tcPr>
            <w:tcW w:w="1417" w:type="dxa"/>
            <w:gridSpan w:val="2"/>
          </w:tcPr>
          <w:p w:rsidR="003C0F6D" w:rsidRPr="005A3949" w:rsidRDefault="00DC566E"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193,5</w:t>
            </w:r>
          </w:p>
        </w:tc>
        <w:tc>
          <w:tcPr>
            <w:tcW w:w="2693" w:type="dxa"/>
          </w:tcPr>
          <w:p w:rsidR="003C0F6D" w:rsidRPr="005A3949" w:rsidRDefault="004854B0"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194,8</w:t>
            </w:r>
          </w:p>
        </w:tc>
      </w:tr>
      <w:tr w:rsidR="003C0F6D" w:rsidRPr="005A3949" w:rsidTr="00200E3B">
        <w:tc>
          <w:tcPr>
            <w:tcW w:w="7656" w:type="dxa"/>
          </w:tcPr>
          <w:p w:rsidR="003C0F6D" w:rsidRPr="005A3949" w:rsidRDefault="003C0F6D"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Biudžetinių įstaigų pajamos BĮP</w:t>
            </w:r>
          </w:p>
        </w:tc>
        <w:tc>
          <w:tcPr>
            <w:tcW w:w="1417" w:type="dxa"/>
            <w:gridSpan w:val="2"/>
          </w:tcPr>
          <w:p w:rsidR="003C0F6D" w:rsidRPr="005A3949" w:rsidRDefault="00DC566E"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51,5</w:t>
            </w:r>
          </w:p>
        </w:tc>
        <w:tc>
          <w:tcPr>
            <w:tcW w:w="2693" w:type="dxa"/>
          </w:tcPr>
          <w:p w:rsidR="003C0F6D" w:rsidRPr="005A3949" w:rsidRDefault="004854B0"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47,8</w:t>
            </w:r>
          </w:p>
        </w:tc>
      </w:tr>
      <w:tr w:rsidR="003C0F6D" w:rsidRPr="005A3949" w:rsidTr="00200E3B">
        <w:tc>
          <w:tcPr>
            <w:tcW w:w="7656" w:type="dxa"/>
          </w:tcPr>
          <w:p w:rsidR="003C0F6D" w:rsidRPr="005A3949" w:rsidRDefault="003C0F6D"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Kitos lėšos (labdara, parama, 2</w:t>
            </w:r>
            <w:r w:rsidRPr="005A3949">
              <w:rPr>
                <w:rFonts w:ascii="Times New Roman" w:hAnsi="Times New Roman" w:cs="Times New Roman"/>
                <w:sz w:val="24"/>
                <w:szCs w:val="24"/>
              </w:rPr>
              <w:t>%</w:t>
            </w:r>
            <w:r w:rsidRPr="005A3949">
              <w:rPr>
                <w:rFonts w:ascii="Times New Roman" w:hAnsi="Times New Roman" w:cs="Times New Roman"/>
                <w:sz w:val="24"/>
                <w:szCs w:val="24"/>
                <w:lang w:val="lt-LT"/>
              </w:rPr>
              <w:t xml:space="preserve"> GM)</w:t>
            </w:r>
          </w:p>
        </w:tc>
        <w:tc>
          <w:tcPr>
            <w:tcW w:w="1417" w:type="dxa"/>
            <w:gridSpan w:val="2"/>
          </w:tcPr>
          <w:p w:rsidR="003C0F6D" w:rsidRPr="005A3949" w:rsidRDefault="00DC566E"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1,3</w:t>
            </w:r>
          </w:p>
        </w:tc>
        <w:tc>
          <w:tcPr>
            <w:tcW w:w="2693" w:type="dxa"/>
          </w:tcPr>
          <w:p w:rsidR="003C0F6D" w:rsidRPr="005A3949" w:rsidRDefault="004854B0"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1,1</w:t>
            </w:r>
          </w:p>
        </w:tc>
      </w:tr>
      <w:tr w:rsidR="003C0F6D" w:rsidRPr="005A3949" w:rsidTr="00200E3B">
        <w:tc>
          <w:tcPr>
            <w:tcW w:w="7656" w:type="dxa"/>
          </w:tcPr>
          <w:p w:rsidR="003C0F6D" w:rsidRPr="005A3949" w:rsidRDefault="003C0F6D"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Valstybės biudžeto specialioji tikslinė dotacija SB(VB) (nemokamas maitinimas)</w:t>
            </w:r>
          </w:p>
        </w:tc>
        <w:tc>
          <w:tcPr>
            <w:tcW w:w="1417" w:type="dxa"/>
            <w:gridSpan w:val="2"/>
          </w:tcPr>
          <w:p w:rsidR="003C0F6D" w:rsidRPr="005A3949" w:rsidRDefault="00DC566E"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2,0</w:t>
            </w:r>
          </w:p>
        </w:tc>
        <w:tc>
          <w:tcPr>
            <w:tcW w:w="2693" w:type="dxa"/>
          </w:tcPr>
          <w:p w:rsidR="003C0F6D" w:rsidRPr="005A3949" w:rsidRDefault="004854B0" w:rsidP="00655842">
            <w:pPr>
              <w:rPr>
                <w:rFonts w:ascii="Times New Roman" w:hAnsi="Times New Roman" w:cs="Times New Roman"/>
                <w:sz w:val="24"/>
                <w:szCs w:val="24"/>
                <w:lang w:val="lt-LT"/>
              </w:rPr>
            </w:pPr>
            <w:r w:rsidRPr="005A3949">
              <w:rPr>
                <w:rFonts w:ascii="Times New Roman" w:hAnsi="Times New Roman" w:cs="Times New Roman"/>
                <w:sz w:val="24"/>
                <w:szCs w:val="24"/>
                <w:lang w:val="lt-LT"/>
              </w:rPr>
              <w:t>1,4</w:t>
            </w:r>
          </w:p>
        </w:tc>
      </w:tr>
    </w:tbl>
    <w:p w:rsidR="003C0F6D" w:rsidRPr="005A3949" w:rsidRDefault="003C0F6D" w:rsidP="00655842">
      <w:pPr>
        <w:spacing w:after="0" w:line="240" w:lineRule="auto"/>
        <w:rPr>
          <w:rFonts w:ascii="Times New Roman" w:hAnsi="Times New Roman" w:cs="Times New Roman"/>
          <w:sz w:val="24"/>
          <w:szCs w:val="24"/>
          <w:lang w:val="lt-LT"/>
        </w:rPr>
      </w:pPr>
    </w:p>
    <w:p w:rsidR="004E3EF0" w:rsidRPr="005A3949" w:rsidRDefault="004E3EF0"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lastRenderedPageBreak/>
        <w:tab/>
        <w:t>2. Įstaigos veiklos rezultatai:</w:t>
      </w:r>
      <w:r w:rsidR="00C04936" w:rsidRPr="005A3949">
        <w:rPr>
          <w:rFonts w:ascii="Times New Roman" w:hAnsi="Times New Roman" w:cs="Times New Roman"/>
          <w:sz w:val="24"/>
          <w:szCs w:val="24"/>
          <w:lang w:val="lt-LT"/>
        </w:rPr>
        <w:tab/>
      </w:r>
    </w:p>
    <w:p w:rsidR="00C04936" w:rsidRPr="005A3949" w:rsidRDefault="004E3EF0"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t xml:space="preserve">2.1. </w:t>
      </w:r>
      <w:r w:rsidRPr="005A3949">
        <w:rPr>
          <w:rFonts w:ascii="Times New Roman" w:hAnsi="Times New Roman" w:cs="Times New Roman"/>
          <w:b/>
          <w:sz w:val="24"/>
          <w:szCs w:val="24"/>
          <w:lang w:val="lt-LT"/>
        </w:rPr>
        <w:t>į</w:t>
      </w:r>
      <w:r w:rsidR="00C04936" w:rsidRPr="005A3949">
        <w:rPr>
          <w:rFonts w:ascii="Times New Roman" w:hAnsi="Times New Roman" w:cs="Times New Roman"/>
          <w:b/>
          <w:sz w:val="24"/>
          <w:szCs w:val="24"/>
          <w:lang w:val="lt-LT"/>
        </w:rPr>
        <w:t>staigos vizija</w:t>
      </w:r>
      <w:r w:rsidR="00C04936" w:rsidRPr="005A3949">
        <w:rPr>
          <w:rFonts w:ascii="Times New Roman" w:hAnsi="Times New Roman" w:cs="Times New Roman"/>
          <w:sz w:val="24"/>
          <w:szCs w:val="24"/>
          <w:lang w:val="lt-LT"/>
        </w:rPr>
        <w:t xml:space="preserve">: </w:t>
      </w:r>
      <w:r w:rsidR="00287067" w:rsidRPr="005A3949">
        <w:rPr>
          <w:rFonts w:ascii="Times New Roman" w:hAnsi="Times New Roman" w:cs="Times New Roman"/>
          <w:sz w:val="24"/>
          <w:szCs w:val="24"/>
          <w:lang w:val="lt-LT"/>
        </w:rPr>
        <w:t>a</w:t>
      </w:r>
      <w:r w:rsidR="00C04936" w:rsidRPr="005A3949">
        <w:rPr>
          <w:rFonts w:ascii="Times New Roman" w:hAnsi="Times New Roman" w:cs="Times New Roman"/>
          <w:sz w:val="24"/>
          <w:szCs w:val="24"/>
          <w:lang w:val="lt-LT"/>
        </w:rPr>
        <w:t xml:space="preserve">ukštos pedagoginės kultūros švietimo įstaiga, orientuota į vaiko sveikatos, kaip visapusiškos fizinės, dvasinės ir socialinės gerovės, ugdymą. </w:t>
      </w:r>
    </w:p>
    <w:p w:rsidR="00C04936" w:rsidRPr="005A3949" w:rsidRDefault="004E3EF0"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r>
      <w:r w:rsidR="00287067" w:rsidRPr="005A3949">
        <w:rPr>
          <w:rFonts w:ascii="Times New Roman" w:hAnsi="Times New Roman" w:cs="Times New Roman"/>
          <w:b/>
          <w:sz w:val="24"/>
          <w:szCs w:val="24"/>
          <w:lang w:val="lt-LT"/>
        </w:rPr>
        <w:t>Įstaigos misija</w:t>
      </w:r>
      <w:r w:rsidR="00287067" w:rsidRPr="005A3949">
        <w:rPr>
          <w:rFonts w:ascii="Times New Roman" w:hAnsi="Times New Roman" w:cs="Times New Roman"/>
          <w:sz w:val="24"/>
          <w:szCs w:val="24"/>
          <w:lang w:val="lt-LT"/>
        </w:rPr>
        <w:t>: k</w:t>
      </w:r>
      <w:r w:rsidR="00C04936" w:rsidRPr="005A3949">
        <w:rPr>
          <w:rFonts w:ascii="Times New Roman" w:hAnsi="Times New Roman" w:cs="Times New Roman"/>
          <w:sz w:val="24"/>
          <w:szCs w:val="24"/>
          <w:lang w:val="lt-LT"/>
        </w:rPr>
        <w:t xml:space="preserve">iekviena vaiko diena, praleista ugdymo įstaigoje turi būti nepakartojama, labai įdomi ir savita, suteikianti žinių, skatinanti rūpintis vaiko sveikata, mokanti pajusti gamtos grožį, suvokti ir išgyventi džiaugsmą pačiam ir suteikti džiaugsmo kitiems. </w:t>
      </w:r>
    </w:p>
    <w:p w:rsidR="004E3EF0" w:rsidRPr="005A3949" w:rsidRDefault="004E3EF0"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t>2.2. strateginio veiklos plano tikslai ir uždaviniai:</w:t>
      </w:r>
      <w:r w:rsidR="00793FBF" w:rsidRPr="005A3949">
        <w:rPr>
          <w:rFonts w:ascii="Times New Roman" w:hAnsi="Times New Roman" w:cs="Times New Roman"/>
          <w:sz w:val="24"/>
          <w:szCs w:val="24"/>
          <w:lang w:val="lt-LT"/>
        </w:rPr>
        <w:tab/>
      </w:r>
    </w:p>
    <w:p w:rsidR="00793FBF" w:rsidRPr="005A3949" w:rsidRDefault="004E3EF0"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r>
      <w:r w:rsidR="00793FBF" w:rsidRPr="005A3949">
        <w:rPr>
          <w:rFonts w:ascii="Times New Roman" w:hAnsi="Times New Roman" w:cs="Times New Roman"/>
          <w:sz w:val="24"/>
          <w:szCs w:val="24"/>
          <w:lang w:val="lt-LT"/>
        </w:rPr>
        <w:t>Įstaiga yra parengusi strateg</w:t>
      </w:r>
      <w:r w:rsidR="00473522" w:rsidRPr="005A3949">
        <w:rPr>
          <w:rFonts w:ascii="Times New Roman" w:hAnsi="Times New Roman" w:cs="Times New Roman"/>
          <w:sz w:val="24"/>
          <w:szCs w:val="24"/>
          <w:lang w:val="lt-LT"/>
        </w:rPr>
        <w:t xml:space="preserve">inį veiklos planą, kurio </w:t>
      </w:r>
      <w:r w:rsidR="00473522" w:rsidRPr="005A3949">
        <w:rPr>
          <w:rFonts w:ascii="Times New Roman" w:hAnsi="Times New Roman" w:cs="Times New Roman"/>
          <w:b/>
          <w:sz w:val="24"/>
          <w:szCs w:val="24"/>
          <w:lang w:val="lt-LT"/>
        </w:rPr>
        <w:t>tikslai</w:t>
      </w:r>
      <w:r w:rsidR="00793FBF" w:rsidRPr="005A3949">
        <w:rPr>
          <w:rFonts w:ascii="Times New Roman" w:hAnsi="Times New Roman" w:cs="Times New Roman"/>
          <w:sz w:val="24"/>
          <w:szCs w:val="24"/>
          <w:lang w:val="lt-LT"/>
        </w:rPr>
        <w:t xml:space="preserve">: </w:t>
      </w:r>
    </w:p>
    <w:p w:rsidR="00793FBF" w:rsidRPr="005A3949" w:rsidRDefault="00793FBF"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t>Saugoti, stiprinti ir puoselėti vaikų fizinę, psichinę sveikatą, užtikrinant saugią ir sveiką aplinką</w:t>
      </w:r>
      <w:r w:rsidR="00E73F70" w:rsidRPr="005A3949">
        <w:rPr>
          <w:rFonts w:ascii="Times New Roman" w:hAnsi="Times New Roman" w:cs="Times New Roman"/>
          <w:sz w:val="24"/>
          <w:szCs w:val="24"/>
          <w:lang w:val="lt-LT"/>
        </w:rPr>
        <w:t>.</w:t>
      </w:r>
    </w:p>
    <w:p w:rsidR="00E73F70" w:rsidRPr="005A3949" w:rsidRDefault="00E73F70"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t>Ugdytinių saviraiškos, užimtumo, fizinio aktyvumo kėlimas.</w:t>
      </w:r>
    </w:p>
    <w:p w:rsidR="00E73F70" w:rsidRPr="005A3949" w:rsidRDefault="00E73F70"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t>Visų vaiko raidos sričių kompetencijų ir vaikų praktinės raiškos puoselėjimas kuriant sveiką edukacinę aplinką.</w:t>
      </w:r>
    </w:p>
    <w:p w:rsidR="00E73F70" w:rsidRPr="005A3949" w:rsidRDefault="00E73F70"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r>
      <w:r w:rsidR="008C7DC6" w:rsidRPr="005A3949">
        <w:rPr>
          <w:rFonts w:ascii="Times New Roman" w:hAnsi="Times New Roman" w:cs="Times New Roman"/>
          <w:sz w:val="24"/>
          <w:szCs w:val="24"/>
          <w:lang w:val="lt-LT"/>
        </w:rPr>
        <w:t>Vaiko individualybės ir laisvės puoselėjimas.</w:t>
      </w:r>
    </w:p>
    <w:p w:rsidR="008C7DC6" w:rsidRPr="005A3949" w:rsidRDefault="008C7DC6"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t xml:space="preserve">Užtikrinti kokybišką ugdymo programų realizavimą bei vaikų lankomumą lopšelyje - darželyje, priešmokyklinėse grupėse. </w:t>
      </w:r>
    </w:p>
    <w:p w:rsidR="008C7DC6" w:rsidRPr="005A3949" w:rsidRDefault="008C7DC6" w:rsidP="00655842">
      <w:pPr>
        <w:spacing w:after="0" w:line="240" w:lineRule="auto"/>
        <w:rPr>
          <w:rFonts w:ascii="Times New Roman" w:hAnsi="Times New Roman" w:cs="Times New Roman"/>
          <w:b/>
          <w:sz w:val="24"/>
          <w:szCs w:val="24"/>
          <w:lang w:val="lt-LT"/>
        </w:rPr>
      </w:pPr>
      <w:r w:rsidRPr="005A3949">
        <w:rPr>
          <w:rFonts w:ascii="Times New Roman" w:hAnsi="Times New Roman" w:cs="Times New Roman"/>
          <w:sz w:val="24"/>
          <w:szCs w:val="24"/>
          <w:lang w:val="lt-LT"/>
        </w:rPr>
        <w:tab/>
      </w:r>
      <w:r w:rsidRPr="005A3949">
        <w:rPr>
          <w:rFonts w:ascii="Times New Roman" w:hAnsi="Times New Roman" w:cs="Times New Roman"/>
          <w:b/>
          <w:sz w:val="24"/>
          <w:szCs w:val="24"/>
          <w:lang w:val="lt-LT"/>
        </w:rPr>
        <w:t>Uždaviniai:</w:t>
      </w:r>
    </w:p>
    <w:p w:rsidR="008C7DC6" w:rsidRPr="005A3949" w:rsidRDefault="008C7DC6"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t>Ugdyti vaikų sveikos gyvensenos įgūdžius.</w:t>
      </w:r>
    </w:p>
    <w:p w:rsidR="008C7DC6" w:rsidRPr="005A3949" w:rsidRDefault="008C7DC6"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t>Pratinti vaikus suvokti savo gyvybės ir sveikatos vertę.</w:t>
      </w:r>
    </w:p>
    <w:p w:rsidR="008C7DC6" w:rsidRPr="005A3949" w:rsidRDefault="008C7DC6"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t>Rengti įgyvendinti vaikų sveikos gyvensenos užimtumo programą.</w:t>
      </w:r>
    </w:p>
    <w:p w:rsidR="008C7DC6" w:rsidRPr="005A3949" w:rsidRDefault="008C7DC6"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t>Plėtoti bendradarbiavimą bei perimti gerąją patirtį, tobulintis.</w:t>
      </w:r>
    </w:p>
    <w:p w:rsidR="008C7DC6" w:rsidRPr="005A3949" w:rsidRDefault="008C7DC6"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t>Plėtoti pedagogų profesinę kompetenciją.</w:t>
      </w:r>
    </w:p>
    <w:p w:rsidR="008C7DC6" w:rsidRPr="005A3949" w:rsidRDefault="008C7DC6"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t>Aktyvinti ugdymo įstaigos ir tėvų bendradarbiavimą.</w:t>
      </w:r>
    </w:p>
    <w:p w:rsidR="008C7DC6" w:rsidRPr="005A3949" w:rsidRDefault="008C7DC6"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t>Efektyvinti gabiųjų vaikų ugdymą.</w:t>
      </w:r>
    </w:p>
    <w:p w:rsidR="008C7DC6" w:rsidRPr="005A3949" w:rsidRDefault="008C7DC6"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t>Turtinti materialinę bazę ir plėtoti informacines technologijas</w:t>
      </w:r>
      <w:r w:rsidR="00E9211A" w:rsidRPr="005A3949">
        <w:rPr>
          <w:rFonts w:ascii="Times New Roman" w:hAnsi="Times New Roman" w:cs="Times New Roman"/>
          <w:sz w:val="24"/>
          <w:szCs w:val="24"/>
          <w:lang w:val="lt-LT"/>
        </w:rPr>
        <w:t>.</w:t>
      </w:r>
    </w:p>
    <w:p w:rsidR="00754AE0" w:rsidRPr="005A3949" w:rsidRDefault="00754AE0"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 xml:space="preserve">            Įgyvendinant ugdymo įstaigos tikslus, siekiame sudaryti sąlygas kokybiškam vaikų </w:t>
      </w:r>
      <w:proofErr w:type="spellStart"/>
      <w:r w:rsidRPr="005A3949">
        <w:rPr>
          <w:rFonts w:ascii="Times New Roman" w:hAnsi="Times New Roman" w:cs="Times New Roman"/>
          <w:sz w:val="24"/>
          <w:szCs w:val="24"/>
          <w:lang w:val="lt-LT"/>
        </w:rPr>
        <w:t>ugdymui(si</w:t>
      </w:r>
      <w:proofErr w:type="spellEnd"/>
      <w:r w:rsidRPr="005A3949">
        <w:rPr>
          <w:rFonts w:ascii="Times New Roman" w:hAnsi="Times New Roman" w:cs="Times New Roman"/>
          <w:sz w:val="24"/>
          <w:szCs w:val="24"/>
          <w:lang w:val="lt-LT"/>
        </w:rPr>
        <w:t>), formuoti vaikams saugios ir sveikos gyvensenos įgūdžius, užtikrinti socialinę, emocinę, intelektinę ir fizinę brandą, sudaryti sąlygas tiek vaiko, tiek pedagogo individualybei atsiskleisti, užtikrinti pedagogų nuolatinį tobulinimąsi, ugdymo įstaigos metodinės ir materialios bazės plėtrą.</w:t>
      </w:r>
    </w:p>
    <w:p w:rsidR="00E9211A" w:rsidRPr="005A3949" w:rsidRDefault="00754AE0"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 xml:space="preserve">            Sudarytos sąlygos vaikui atsiskleisti ir ugdyti asmenybės prigimtine</w:t>
      </w:r>
      <w:r w:rsidR="00473522" w:rsidRPr="005A3949">
        <w:rPr>
          <w:rFonts w:ascii="Times New Roman" w:hAnsi="Times New Roman" w:cs="Times New Roman"/>
          <w:sz w:val="24"/>
          <w:szCs w:val="24"/>
          <w:lang w:val="lt-LT"/>
        </w:rPr>
        <w:t>s</w:t>
      </w:r>
      <w:r w:rsidRPr="005A3949">
        <w:rPr>
          <w:rFonts w:ascii="Times New Roman" w:hAnsi="Times New Roman" w:cs="Times New Roman"/>
          <w:sz w:val="24"/>
          <w:szCs w:val="24"/>
          <w:lang w:val="lt-LT"/>
        </w:rPr>
        <w:t xml:space="preserve"> galias ir polinkius nepriklausomai nuo </w:t>
      </w:r>
      <w:r w:rsidR="00795AE2" w:rsidRPr="005A3949">
        <w:rPr>
          <w:rFonts w:ascii="Times New Roman" w:hAnsi="Times New Roman" w:cs="Times New Roman"/>
          <w:sz w:val="24"/>
          <w:szCs w:val="24"/>
          <w:lang w:val="lt-LT"/>
        </w:rPr>
        <w:t>tautybės, religinių įsitikinimų. U</w:t>
      </w:r>
      <w:r w:rsidRPr="005A3949">
        <w:rPr>
          <w:rFonts w:ascii="Times New Roman" w:hAnsi="Times New Roman" w:cs="Times New Roman"/>
          <w:sz w:val="24"/>
          <w:szCs w:val="24"/>
          <w:lang w:val="lt-LT"/>
        </w:rPr>
        <w:t xml:space="preserve">žtikrinamas harmoningas vaikų perėjimas iš šeimyninės aplinkos į lopšelį-darželį bei priešmokyklinio amžiaus vaikų perimamumas į mokyklą. Ikimokyklinė įstaiga padeda šeimai </w:t>
      </w:r>
      <w:r w:rsidR="00DA1A80" w:rsidRPr="005A3949">
        <w:rPr>
          <w:rFonts w:ascii="Times New Roman" w:hAnsi="Times New Roman" w:cs="Times New Roman"/>
          <w:sz w:val="24"/>
          <w:szCs w:val="24"/>
          <w:lang w:val="lt-LT"/>
        </w:rPr>
        <w:t>kompetentingai</w:t>
      </w:r>
      <w:r w:rsidRPr="005A3949">
        <w:rPr>
          <w:rFonts w:ascii="Times New Roman" w:hAnsi="Times New Roman" w:cs="Times New Roman"/>
          <w:sz w:val="24"/>
          <w:szCs w:val="24"/>
          <w:lang w:val="lt-LT"/>
        </w:rPr>
        <w:t xml:space="preserve"> vykdyti ugdymo funkcijas</w:t>
      </w:r>
      <w:r w:rsidR="00DF421F" w:rsidRPr="005A3949">
        <w:rPr>
          <w:rFonts w:ascii="Times New Roman" w:hAnsi="Times New Roman" w:cs="Times New Roman"/>
          <w:sz w:val="24"/>
          <w:szCs w:val="24"/>
          <w:lang w:val="lt-LT"/>
        </w:rPr>
        <w:t>.</w:t>
      </w:r>
    </w:p>
    <w:p w:rsidR="00E9211A" w:rsidRPr="005A3949" w:rsidRDefault="004E3EF0"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t>2.3. į</w:t>
      </w:r>
      <w:r w:rsidR="00E9211A" w:rsidRPr="005A3949">
        <w:rPr>
          <w:rFonts w:ascii="Times New Roman" w:hAnsi="Times New Roman" w:cs="Times New Roman"/>
          <w:sz w:val="24"/>
          <w:szCs w:val="24"/>
          <w:lang w:val="lt-LT"/>
        </w:rPr>
        <w:t xml:space="preserve">staiga dirba pagal metinį veiklos planą, kurio prioritetai: </w:t>
      </w:r>
    </w:p>
    <w:p w:rsidR="00E9211A" w:rsidRPr="005A3949" w:rsidRDefault="00E9211A"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t>Išlaisvintas kūrybiškumas.</w:t>
      </w:r>
    </w:p>
    <w:p w:rsidR="00E9211A" w:rsidRPr="005A3949" w:rsidRDefault="00E9211A"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t>Savarankiška ir atsakinga</w:t>
      </w:r>
      <w:r w:rsidR="003F45CC" w:rsidRPr="005A3949">
        <w:rPr>
          <w:rFonts w:ascii="Times New Roman" w:hAnsi="Times New Roman" w:cs="Times New Roman"/>
          <w:sz w:val="24"/>
          <w:szCs w:val="24"/>
          <w:lang w:val="lt-LT"/>
        </w:rPr>
        <w:t xml:space="preserve"> ikimokyklinio ir priešmokyklinio ugdymo</w:t>
      </w:r>
      <w:r w:rsidRPr="005A3949">
        <w:rPr>
          <w:rFonts w:ascii="Times New Roman" w:hAnsi="Times New Roman" w:cs="Times New Roman"/>
          <w:sz w:val="24"/>
          <w:szCs w:val="24"/>
          <w:lang w:val="lt-LT"/>
        </w:rPr>
        <w:t xml:space="preserve"> mokykla.</w:t>
      </w:r>
    </w:p>
    <w:p w:rsidR="00E9211A" w:rsidRPr="005A3949" w:rsidRDefault="00E9211A"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t>Saugus ir sveikas vaikas.</w:t>
      </w:r>
    </w:p>
    <w:p w:rsidR="00E9211A" w:rsidRPr="005A3949" w:rsidRDefault="00E9211A"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t xml:space="preserve">Kryptingas mokytojų tobulėjimas. </w:t>
      </w:r>
    </w:p>
    <w:p w:rsidR="009302E3" w:rsidRPr="005A3949" w:rsidRDefault="009302E3"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r>
      <w:r w:rsidRPr="005A3949">
        <w:rPr>
          <w:rFonts w:ascii="Times New Roman" w:hAnsi="Times New Roman" w:cs="Times New Roman"/>
          <w:b/>
          <w:sz w:val="24"/>
          <w:szCs w:val="24"/>
          <w:lang w:val="lt-LT"/>
        </w:rPr>
        <w:t>Programos tikslas</w:t>
      </w:r>
      <w:r w:rsidRPr="005A3949">
        <w:rPr>
          <w:rFonts w:ascii="Times New Roman" w:hAnsi="Times New Roman" w:cs="Times New Roman"/>
          <w:sz w:val="24"/>
          <w:szCs w:val="24"/>
          <w:lang w:val="lt-LT"/>
        </w:rPr>
        <w:t>: užtikrinti vaikų kokybišką ugdymą modernioje, saugioje, sveikoje aplinkoje, skatinti pedagogų, tėvų, socialinių partnerių bendradarbiavimą, pedagogų tobulėjimą.</w:t>
      </w:r>
    </w:p>
    <w:p w:rsidR="009302E3" w:rsidRPr="005A3949" w:rsidRDefault="00980A5D" w:rsidP="00655842">
      <w:pPr>
        <w:spacing w:after="0" w:line="240" w:lineRule="auto"/>
        <w:rPr>
          <w:rFonts w:ascii="Times New Roman" w:hAnsi="Times New Roman" w:cs="Times New Roman"/>
          <w:b/>
          <w:sz w:val="24"/>
          <w:szCs w:val="24"/>
          <w:lang w:val="lt-LT"/>
        </w:rPr>
      </w:pPr>
      <w:r w:rsidRPr="005A3949">
        <w:rPr>
          <w:rFonts w:ascii="Times New Roman" w:hAnsi="Times New Roman" w:cs="Times New Roman"/>
          <w:b/>
          <w:sz w:val="24"/>
          <w:szCs w:val="24"/>
          <w:lang w:val="lt-LT"/>
        </w:rPr>
        <w:tab/>
        <w:t>Programos uždaviniai:</w:t>
      </w:r>
    </w:p>
    <w:p w:rsidR="009302E3" w:rsidRPr="005A3949" w:rsidRDefault="009302E3"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t>Užtikrinti saugią ir estetinę įstaigos aplinką.</w:t>
      </w:r>
    </w:p>
    <w:p w:rsidR="009302E3" w:rsidRPr="005A3949" w:rsidRDefault="009302E3"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t>Gerinti ugdomojo proceso organizavimą, priežiūrą.</w:t>
      </w:r>
    </w:p>
    <w:p w:rsidR="009302E3" w:rsidRPr="005A3949" w:rsidRDefault="009302E3"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t>Užtikrinti ugdytinių saugumą ir sveikatos stiprinimą, socialinių įgūdžių ugdymą.</w:t>
      </w:r>
    </w:p>
    <w:p w:rsidR="009302E3" w:rsidRPr="005A3949" w:rsidRDefault="009302E3"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t>Skatinti vaikų saviraišką ir kūrybiškumą.</w:t>
      </w:r>
    </w:p>
    <w:p w:rsidR="009302E3" w:rsidRPr="005A3949" w:rsidRDefault="009302E3"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lastRenderedPageBreak/>
        <w:tab/>
        <w:t>Skatinti pedagogų profesinį tobulėjimą.</w:t>
      </w:r>
    </w:p>
    <w:p w:rsidR="009302E3" w:rsidRPr="005A3949" w:rsidRDefault="009302E3"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ab/>
        <w:t xml:space="preserve">Skatinti tėvų dalyvavimą ugdymo procese ir jo tobulinime. </w:t>
      </w:r>
    </w:p>
    <w:p w:rsidR="004E086E" w:rsidRPr="005A3949" w:rsidRDefault="004E086E" w:rsidP="00655842">
      <w:pPr>
        <w:spacing w:after="0" w:line="240" w:lineRule="auto"/>
        <w:rPr>
          <w:rFonts w:ascii="Times New Roman" w:hAnsi="Times New Roman" w:cs="Times New Roman"/>
          <w:sz w:val="24"/>
          <w:szCs w:val="24"/>
          <w:lang w:val="lt-LT"/>
        </w:rPr>
      </w:pPr>
      <w:r w:rsidRPr="005A3949">
        <w:rPr>
          <w:rFonts w:ascii="Times New Roman" w:hAnsi="Times New Roman" w:cs="Times New Roman"/>
          <w:sz w:val="24"/>
          <w:szCs w:val="24"/>
          <w:lang w:val="lt-LT"/>
        </w:rPr>
        <w:t xml:space="preserve">            Plėtoti informacinių technologijų panaudojimo galimybes.</w:t>
      </w:r>
    </w:p>
    <w:p w:rsidR="00D46580" w:rsidRPr="005A3949" w:rsidRDefault="00C03094" w:rsidP="00655842">
      <w:pPr>
        <w:pStyle w:val="Pagrindiniotekstotrauka"/>
        <w:jc w:val="left"/>
        <w:rPr>
          <w:lang w:val="lt-LT"/>
        </w:rPr>
      </w:pPr>
      <w:r w:rsidRPr="005A3949">
        <w:rPr>
          <w:lang w:val="lt-LT"/>
        </w:rPr>
        <w:t>Ugdymo kokybiškumas užtikrinamas, įgyvendinant įstaigos pedagogų  parengtą programą „Ikimokyklinio ugdymo programa“ ir sveikos gyvensenos programą.</w:t>
      </w:r>
      <w:r w:rsidR="00B33E26" w:rsidRPr="005A3949">
        <w:rPr>
          <w:lang w:val="lt-LT"/>
        </w:rPr>
        <w:t xml:space="preserve"> Programų tikslas – atsižvelgiant į vaiko prigimtines galias, jo individualią patirtį, vadovaujantis raidos dėsningumais, padėti vaikui išsiugdyti savarankiškumo, sveikos gyvensenos, kūrybiškumo, pozityvaus bendravimo su suaugusiais ir vaikais, aplinkos ir savo šalies pažinimo</w:t>
      </w:r>
      <w:r w:rsidR="00417B13" w:rsidRPr="005A3949">
        <w:rPr>
          <w:lang w:val="lt-LT"/>
        </w:rPr>
        <w:t>, mokėjimo mokytis pradmenis.</w:t>
      </w:r>
    </w:p>
    <w:p w:rsidR="00C03094" w:rsidRPr="005A3949" w:rsidRDefault="00C03094" w:rsidP="00655842">
      <w:pPr>
        <w:pStyle w:val="Pagrindiniotekstotrauka"/>
        <w:jc w:val="left"/>
        <w:rPr>
          <w:lang w:val="lt-LT"/>
        </w:rPr>
      </w:pPr>
      <w:r w:rsidRPr="005A3949">
        <w:rPr>
          <w:lang w:val="lt-LT"/>
        </w:rPr>
        <w:t xml:space="preserve"> Tęsiame veiklą respublikinėje ikimokyklinių įstaigų darbuotojų asociacijoje „Sveikatos </w:t>
      </w:r>
      <w:proofErr w:type="spellStart"/>
      <w:r w:rsidRPr="005A3949">
        <w:rPr>
          <w:lang w:val="lt-LT"/>
        </w:rPr>
        <w:t>Želmenėliai</w:t>
      </w:r>
      <w:proofErr w:type="spellEnd"/>
      <w:r w:rsidRPr="005A3949">
        <w:rPr>
          <w:lang w:val="lt-LT"/>
        </w:rPr>
        <w:t>“</w:t>
      </w:r>
      <w:r w:rsidR="002864A2" w:rsidRPr="005A3949">
        <w:rPr>
          <w:lang w:val="lt-LT"/>
        </w:rPr>
        <w:t xml:space="preserve">. </w:t>
      </w:r>
      <w:r w:rsidR="004616B0" w:rsidRPr="005A3949">
        <w:rPr>
          <w:lang w:val="lt-LT"/>
        </w:rPr>
        <w:t xml:space="preserve"> 2017 m. 34</w:t>
      </w:r>
      <w:r w:rsidRPr="005A3949">
        <w:rPr>
          <w:lang w:val="lt-LT"/>
        </w:rPr>
        <w:t xml:space="preserve"> ugdytiniams teikta log</w:t>
      </w:r>
      <w:r w:rsidR="004616B0" w:rsidRPr="005A3949">
        <w:rPr>
          <w:lang w:val="lt-LT"/>
        </w:rPr>
        <w:t>opedo pagalba. Pratybas lankė 15</w:t>
      </w:r>
      <w:r w:rsidRPr="005A3949">
        <w:rPr>
          <w:lang w:val="lt-LT"/>
        </w:rPr>
        <w:t xml:space="preserve"> </w:t>
      </w:r>
      <w:r w:rsidR="002864A2" w:rsidRPr="005A3949">
        <w:rPr>
          <w:lang w:val="lt-LT"/>
        </w:rPr>
        <w:t>pri</w:t>
      </w:r>
      <w:r w:rsidR="004616B0" w:rsidRPr="005A3949">
        <w:rPr>
          <w:lang w:val="lt-LT"/>
        </w:rPr>
        <w:t>ešmokyklinio amžiaus  vaikų. Kalbos komunikacijos sutrikimai pašalinti 19 vaikų.</w:t>
      </w:r>
    </w:p>
    <w:p w:rsidR="00C03094" w:rsidRPr="005A3949" w:rsidRDefault="002864A2" w:rsidP="00655842">
      <w:pPr>
        <w:pStyle w:val="Pagrindiniotekstotrauka"/>
        <w:jc w:val="left"/>
        <w:rPr>
          <w:lang w:val="lt-LT"/>
        </w:rPr>
      </w:pPr>
      <w:r w:rsidRPr="005A3949">
        <w:rPr>
          <w:lang w:val="lt-LT"/>
        </w:rPr>
        <w:t>Dalyvaujame programos</w:t>
      </w:r>
      <w:r w:rsidR="00473522" w:rsidRPr="005A3949">
        <w:rPr>
          <w:lang w:val="lt-LT"/>
        </w:rPr>
        <w:t>e</w:t>
      </w:r>
      <w:r w:rsidR="00C03094" w:rsidRPr="005A3949">
        <w:rPr>
          <w:lang w:val="lt-LT"/>
        </w:rPr>
        <w:t xml:space="preserve"> “Vaisių ir daržovių vartojimo skatinimas mokyklose” ir “Pienas vaikams”.</w:t>
      </w:r>
    </w:p>
    <w:p w:rsidR="00417B13" w:rsidRPr="005A3949" w:rsidRDefault="00417B13" w:rsidP="00655842">
      <w:pPr>
        <w:pStyle w:val="Pagrindiniotekstotrauka"/>
        <w:jc w:val="left"/>
        <w:rPr>
          <w:lang w:val="lt-LT"/>
        </w:rPr>
      </w:pPr>
      <w:r w:rsidRPr="005A3949">
        <w:rPr>
          <w:lang w:val="lt-LT"/>
        </w:rPr>
        <w:t>Sėkmingai naudojama įstaigos internetinė svetainė, kurioje nuolat teikiama naujausia  informacija apie įstaigos veiklą, įvykusius renginius, įgyvendinamus ir vykdomus projektus ir kita. Apie nuveiktus darbus ir renginius visuomenė yra informuojama rajoninėje spaudoje.</w:t>
      </w:r>
    </w:p>
    <w:p w:rsidR="00A724DB" w:rsidRPr="005A3949" w:rsidRDefault="00C03094" w:rsidP="00655842">
      <w:pPr>
        <w:pStyle w:val="Pagrindiniotekstotrauka"/>
        <w:jc w:val="left"/>
        <w:rPr>
          <w:lang w:val="lt-LT"/>
        </w:rPr>
      </w:pPr>
      <w:r w:rsidRPr="005A3949">
        <w:rPr>
          <w:lang w:val="lt-LT"/>
        </w:rPr>
        <w:t xml:space="preserve">  Pedagogai</w:t>
      </w:r>
      <w:r w:rsidR="00237D1E" w:rsidRPr="005A3949">
        <w:rPr>
          <w:lang w:val="lt-LT"/>
        </w:rPr>
        <w:t xml:space="preserve"> ir ugdytiniai</w:t>
      </w:r>
      <w:r w:rsidRPr="005A3949">
        <w:rPr>
          <w:lang w:val="lt-LT"/>
        </w:rPr>
        <w:t xml:space="preserve"> dalyvavo  renginiuose, projektuose, kurie  vyko ne tik mūsų įstaigoje, bet ir mieste, respublikoje.</w:t>
      </w:r>
      <w:r w:rsidR="00084AC0" w:rsidRPr="005A3949">
        <w:rPr>
          <w:lang w:val="lt-LT"/>
        </w:rPr>
        <w:t xml:space="preserve"> Dalyvavome respublikiniame konkurse „Sveikuolių sveikuol</w:t>
      </w:r>
      <w:r w:rsidR="00795AE2" w:rsidRPr="005A3949">
        <w:rPr>
          <w:lang w:val="lt-LT"/>
        </w:rPr>
        <w:t>iai“. E</w:t>
      </w:r>
      <w:r w:rsidR="00237D1E" w:rsidRPr="005A3949">
        <w:rPr>
          <w:lang w:val="lt-LT"/>
        </w:rPr>
        <w:t>same I turo nugalėtojai ir II turo</w:t>
      </w:r>
      <w:r w:rsidR="00084AC0" w:rsidRPr="005A3949">
        <w:rPr>
          <w:lang w:val="lt-LT"/>
        </w:rPr>
        <w:t xml:space="preserve">, kuris vyko Rokiškyje, IV vietos laimėtojai. „Sveikatos </w:t>
      </w:r>
      <w:proofErr w:type="spellStart"/>
      <w:r w:rsidR="00084AC0" w:rsidRPr="005A3949">
        <w:rPr>
          <w:lang w:val="lt-LT"/>
        </w:rPr>
        <w:t>želmenėlių</w:t>
      </w:r>
      <w:proofErr w:type="spellEnd"/>
      <w:r w:rsidR="00084AC0" w:rsidRPr="005A3949">
        <w:rPr>
          <w:lang w:val="lt-LT"/>
        </w:rPr>
        <w:t>“ organizuotoje akcijoje „Sveikas vaikas – laimingas vaikas“</w:t>
      </w:r>
      <w:r w:rsidR="00795AE2" w:rsidRPr="005A3949">
        <w:rPr>
          <w:lang w:val="lt-LT"/>
        </w:rPr>
        <w:t>,</w:t>
      </w:r>
      <w:r w:rsidR="00084AC0" w:rsidRPr="005A3949">
        <w:rPr>
          <w:lang w:val="lt-LT"/>
        </w:rPr>
        <w:t xml:space="preserve"> skirtoje  pasaulinei sveikatos dienai paminėti</w:t>
      </w:r>
      <w:r w:rsidR="00795AE2" w:rsidRPr="005A3949">
        <w:rPr>
          <w:lang w:val="lt-LT"/>
        </w:rPr>
        <w:t>,</w:t>
      </w:r>
      <w:r w:rsidR="00084AC0" w:rsidRPr="005A3949">
        <w:rPr>
          <w:lang w:val="lt-LT"/>
        </w:rPr>
        <w:t xml:space="preserve"> masiniame bėgime „Aš bėgu – 2017“</w:t>
      </w:r>
      <w:r w:rsidR="00716CA3" w:rsidRPr="005A3949">
        <w:rPr>
          <w:lang w:val="lt-LT"/>
        </w:rPr>
        <w:t xml:space="preserve">. Olimpinio judėjimo „Europos </w:t>
      </w:r>
      <w:proofErr w:type="spellStart"/>
      <w:r w:rsidR="00716CA3" w:rsidRPr="005A3949">
        <w:rPr>
          <w:lang w:val="lt-LT"/>
        </w:rPr>
        <w:t>judumo</w:t>
      </w:r>
      <w:proofErr w:type="spellEnd"/>
      <w:r w:rsidR="00716CA3" w:rsidRPr="005A3949">
        <w:rPr>
          <w:lang w:val="lt-LT"/>
        </w:rPr>
        <w:t xml:space="preserve"> savaitė</w:t>
      </w:r>
      <w:r w:rsidR="00795AE2" w:rsidRPr="005A3949">
        <w:rPr>
          <w:lang w:val="lt-LT"/>
        </w:rPr>
        <w:t>“ renginyje „Linksmoji mankšta“. L</w:t>
      </w:r>
      <w:r w:rsidR="00716CA3" w:rsidRPr="005A3949">
        <w:rPr>
          <w:lang w:val="lt-LT"/>
        </w:rPr>
        <w:t>ėlių teatrų apžiūroje „Šimtakojis“ tapome laureatais. Mergaičių duetas Respublikinio vaikų ir jaunimo  ‚Giesmių giesmelės“ konkurso laureatės ir baigiamojo koncerto dalyvės.</w:t>
      </w:r>
      <w:r w:rsidR="00F41083" w:rsidRPr="005A3949">
        <w:rPr>
          <w:lang w:val="lt-LT"/>
        </w:rPr>
        <w:t xml:space="preserve"> Dalyvavome respublikiniame „Dainų dainelės“ konkurse ir esme I-</w:t>
      </w:r>
      <w:proofErr w:type="spellStart"/>
      <w:r w:rsidR="00F41083" w:rsidRPr="005A3949">
        <w:rPr>
          <w:lang w:val="lt-LT"/>
        </w:rPr>
        <w:t>ojo</w:t>
      </w:r>
      <w:proofErr w:type="spellEnd"/>
      <w:r w:rsidR="00F41083" w:rsidRPr="005A3949">
        <w:rPr>
          <w:lang w:val="lt-LT"/>
        </w:rPr>
        <w:t xml:space="preserve"> etapo nugalėtojai.</w:t>
      </w:r>
      <w:r w:rsidR="00716CA3" w:rsidRPr="005A3949">
        <w:rPr>
          <w:lang w:val="lt-LT"/>
        </w:rPr>
        <w:t xml:space="preserve"> </w:t>
      </w:r>
      <w:r w:rsidR="00A077FC" w:rsidRPr="005A3949">
        <w:rPr>
          <w:lang w:val="lt-LT"/>
        </w:rPr>
        <w:t>Esame respublikinių pr</w:t>
      </w:r>
      <w:r w:rsidR="00BF213C" w:rsidRPr="005A3949">
        <w:rPr>
          <w:lang w:val="lt-LT"/>
        </w:rPr>
        <w:t xml:space="preserve">ojektų </w:t>
      </w:r>
      <w:r w:rsidR="00A077FC" w:rsidRPr="005A3949">
        <w:rPr>
          <w:lang w:val="lt-LT"/>
        </w:rPr>
        <w:t xml:space="preserve"> "</w:t>
      </w:r>
      <w:proofErr w:type="spellStart"/>
      <w:r w:rsidR="00A077FC" w:rsidRPr="005A3949">
        <w:rPr>
          <w:lang w:val="lt-LT"/>
        </w:rPr>
        <w:t>Nais</w:t>
      </w:r>
      <w:r w:rsidR="00BF213C" w:rsidRPr="005A3949">
        <w:rPr>
          <w:lang w:val="lt-LT"/>
        </w:rPr>
        <w:t>ių</w:t>
      </w:r>
      <w:proofErr w:type="spellEnd"/>
      <w:r w:rsidR="00BF213C" w:rsidRPr="005A3949">
        <w:rPr>
          <w:lang w:val="lt-LT"/>
        </w:rPr>
        <w:t xml:space="preserve"> vasara - Vaikų </w:t>
      </w:r>
      <w:proofErr w:type="spellStart"/>
      <w:r w:rsidR="00BF213C" w:rsidRPr="005A3949">
        <w:rPr>
          <w:lang w:val="lt-LT"/>
        </w:rPr>
        <w:t>velykėlės</w:t>
      </w:r>
      <w:proofErr w:type="spellEnd"/>
      <w:r w:rsidR="00BF213C" w:rsidRPr="005A3949">
        <w:rPr>
          <w:lang w:val="lt-LT"/>
        </w:rPr>
        <w:t xml:space="preserve"> 2017</w:t>
      </w:r>
      <w:r w:rsidR="00A077FC" w:rsidRPr="005A3949">
        <w:rPr>
          <w:lang w:val="lt-LT"/>
        </w:rPr>
        <w:t>", "Laimingas vanduo - laimingas žmogus" dalyviai ir prizininkai.</w:t>
      </w:r>
    </w:p>
    <w:p w:rsidR="00A724DB" w:rsidRPr="005A3949" w:rsidRDefault="003C76B8" w:rsidP="00655842">
      <w:pPr>
        <w:pStyle w:val="Pagrindiniotekstotrauka"/>
        <w:jc w:val="left"/>
        <w:rPr>
          <w:lang w:val="lt-LT"/>
        </w:rPr>
      </w:pPr>
      <w:r w:rsidRPr="005A3949">
        <w:rPr>
          <w:lang w:val="lt-LT"/>
        </w:rPr>
        <w:t xml:space="preserve"> Dalyvavome </w:t>
      </w:r>
      <w:r w:rsidR="00BF213C" w:rsidRPr="005A3949">
        <w:rPr>
          <w:lang w:val="lt-LT"/>
        </w:rPr>
        <w:t xml:space="preserve"> akcijose „Gyvasis Tautos žiedas“, „Tylos stebuklinga versmė“, tolerancijos dienai – „Rankos sukuria ir rankos sugriauna“. Sėkmingai užbaigėme respublikinius projektus  Didžiausia nertų servetėlių kompozicija Lietuvai“, „Žalioji palangė“, „Draugystės ratelis“, „Laimingas varpelis“, „Mano pasaulis“ ir kt.</w:t>
      </w:r>
    </w:p>
    <w:p w:rsidR="007E15BF" w:rsidRPr="005A3949" w:rsidRDefault="00BF213C" w:rsidP="00655842">
      <w:pPr>
        <w:pStyle w:val="Pagrindiniotekstotrauka"/>
        <w:jc w:val="left"/>
        <w:rPr>
          <w:lang w:val="lt-LT"/>
        </w:rPr>
      </w:pPr>
      <w:r w:rsidRPr="005A3949">
        <w:rPr>
          <w:lang w:val="lt-LT"/>
        </w:rPr>
        <w:t xml:space="preserve"> Organizavome vaikų darbų</w:t>
      </w:r>
      <w:r w:rsidR="003C76B8" w:rsidRPr="005A3949">
        <w:rPr>
          <w:lang w:val="lt-LT"/>
        </w:rPr>
        <w:t xml:space="preserve"> parodėles įstaigoje</w:t>
      </w:r>
      <w:r w:rsidR="002A1898" w:rsidRPr="005A3949">
        <w:rPr>
          <w:lang w:val="lt-LT"/>
        </w:rPr>
        <w:t>:</w:t>
      </w:r>
      <w:r w:rsidRPr="005A3949">
        <w:rPr>
          <w:lang w:val="lt-LT"/>
        </w:rPr>
        <w:t xml:space="preserve"> "“Džiaugsmo spalvos“ – skirta tolerancijos dienai,</w:t>
      </w:r>
      <w:r w:rsidR="00F41083" w:rsidRPr="005A3949">
        <w:rPr>
          <w:lang w:val="lt-LT"/>
        </w:rPr>
        <w:t xml:space="preserve"> „Sausio 13-osios“ 26 m. </w:t>
      </w:r>
      <w:proofErr w:type="spellStart"/>
      <w:r w:rsidR="00F41083" w:rsidRPr="005A3949">
        <w:rPr>
          <w:lang w:val="lt-LT"/>
        </w:rPr>
        <w:t>paminėti,piešinių</w:t>
      </w:r>
      <w:proofErr w:type="spellEnd"/>
      <w:r w:rsidR="00F41083" w:rsidRPr="005A3949">
        <w:rPr>
          <w:lang w:val="lt-LT"/>
        </w:rPr>
        <w:t xml:space="preserve"> paroda „Mano </w:t>
      </w:r>
      <w:proofErr w:type="spellStart"/>
      <w:r w:rsidR="00F41083" w:rsidRPr="005A3949">
        <w:rPr>
          <w:lang w:val="lt-LT"/>
        </w:rPr>
        <w:t>tėviškėlė</w:t>
      </w:r>
      <w:proofErr w:type="spellEnd"/>
      <w:r w:rsidR="00F41083" w:rsidRPr="005A3949">
        <w:rPr>
          <w:lang w:val="lt-LT"/>
        </w:rPr>
        <w:t>“, medžių puošimo popietė „Laimės drugeliai“.</w:t>
      </w:r>
    </w:p>
    <w:p w:rsidR="000C4EEC" w:rsidRPr="005A3949" w:rsidRDefault="005C0BCF" w:rsidP="00655842">
      <w:pPr>
        <w:pStyle w:val="Pagrindiniotekstotrauka"/>
        <w:jc w:val="left"/>
        <w:rPr>
          <w:lang w:val="lt-LT"/>
        </w:rPr>
      </w:pPr>
      <w:r w:rsidRPr="005A3949">
        <w:rPr>
          <w:lang w:val="lt-LT"/>
        </w:rPr>
        <w:t xml:space="preserve"> Organizavome žiemos sporto šventę "Sniego mūšis", "Užgavėnių šventę", pavasario sporto šventę "Linksmieji startai", rudens gėrybių šventę "</w:t>
      </w:r>
      <w:proofErr w:type="spellStart"/>
      <w:r w:rsidRPr="005A3949">
        <w:rPr>
          <w:lang w:val="lt-LT"/>
        </w:rPr>
        <w:t>Rudenėlis</w:t>
      </w:r>
      <w:proofErr w:type="spellEnd"/>
      <w:r w:rsidRPr="005A3949">
        <w:rPr>
          <w:lang w:val="lt-LT"/>
        </w:rPr>
        <w:t>". Vyko įdomūs ir įspūdingi renginiai</w:t>
      </w:r>
      <w:r w:rsidR="00F41083" w:rsidRPr="005A3949">
        <w:rPr>
          <w:lang w:val="lt-LT"/>
        </w:rPr>
        <w:t xml:space="preserve">: </w:t>
      </w:r>
      <w:r w:rsidRPr="005A3949">
        <w:rPr>
          <w:lang w:val="lt-LT"/>
        </w:rPr>
        <w:t xml:space="preserve"> šeimos švent</w:t>
      </w:r>
      <w:r w:rsidR="00F41083" w:rsidRPr="005A3949">
        <w:rPr>
          <w:lang w:val="lt-LT"/>
        </w:rPr>
        <w:t>ė-šou, išleistuvės į mokyklą.</w:t>
      </w:r>
    </w:p>
    <w:p w:rsidR="00EE28DF" w:rsidRPr="005A3949" w:rsidRDefault="006A3F4F" w:rsidP="00655842">
      <w:pPr>
        <w:pStyle w:val="Pagrindiniotekstotrauka"/>
        <w:jc w:val="left"/>
        <w:rPr>
          <w:lang w:val="lt-LT"/>
        </w:rPr>
      </w:pPr>
      <w:r w:rsidRPr="005A3949">
        <w:rPr>
          <w:lang w:val="lt-LT"/>
        </w:rPr>
        <w:t xml:space="preserve"> Gegužės mėnesį vyko edukacinė </w:t>
      </w:r>
      <w:proofErr w:type="spellStart"/>
      <w:r w:rsidRPr="005A3949">
        <w:rPr>
          <w:lang w:val="lt-LT"/>
        </w:rPr>
        <w:t>priešmokykli</w:t>
      </w:r>
      <w:r w:rsidR="00F922B5" w:rsidRPr="005A3949">
        <w:rPr>
          <w:lang w:val="lt-LT"/>
        </w:rPr>
        <w:t>nukų</w:t>
      </w:r>
      <w:proofErr w:type="spellEnd"/>
      <w:r w:rsidR="00F922B5" w:rsidRPr="005A3949">
        <w:rPr>
          <w:lang w:val="lt-LT"/>
        </w:rPr>
        <w:t xml:space="preserve"> išvyka į </w:t>
      </w:r>
      <w:proofErr w:type="spellStart"/>
      <w:r w:rsidR="00F922B5" w:rsidRPr="005A3949">
        <w:rPr>
          <w:lang w:val="lt-LT"/>
        </w:rPr>
        <w:t>Cijonų</w:t>
      </w:r>
      <w:proofErr w:type="spellEnd"/>
      <w:r w:rsidR="00F922B5" w:rsidRPr="005A3949">
        <w:rPr>
          <w:lang w:val="lt-LT"/>
        </w:rPr>
        <w:t xml:space="preserve"> paukščių kaimą ir Linkmenų plaktukų </w:t>
      </w:r>
      <w:proofErr w:type="spellStart"/>
      <w:r w:rsidR="00F922B5" w:rsidRPr="005A3949">
        <w:rPr>
          <w:lang w:val="lt-LT"/>
        </w:rPr>
        <w:t>muziejų.</w:t>
      </w:r>
      <w:r w:rsidRPr="005A3949">
        <w:rPr>
          <w:lang w:val="lt-LT"/>
        </w:rPr>
        <w:t>Vyresniųjų</w:t>
      </w:r>
      <w:proofErr w:type="spellEnd"/>
      <w:r w:rsidRPr="005A3949">
        <w:rPr>
          <w:lang w:val="lt-LT"/>
        </w:rPr>
        <w:t xml:space="preserve"> ir priešmokyklinių ugdymo grupių ugdytiniai vyko į miesto biblioteką, į meno moky</w:t>
      </w:r>
      <w:r w:rsidR="00F922B5" w:rsidRPr="005A3949">
        <w:rPr>
          <w:lang w:val="lt-LT"/>
        </w:rPr>
        <w:t xml:space="preserve">klą, Švenčionėlių miškų urėdiją, į </w:t>
      </w:r>
      <w:proofErr w:type="spellStart"/>
      <w:r w:rsidR="00F922B5" w:rsidRPr="005A3949">
        <w:rPr>
          <w:lang w:val="lt-LT"/>
        </w:rPr>
        <w:t>odontologo</w:t>
      </w:r>
      <w:proofErr w:type="spellEnd"/>
      <w:r w:rsidR="00F922B5" w:rsidRPr="005A3949">
        <w:rPr>
          <w:lang w:val="lt-LT"/>
        </w:rPr>
        <w:t xml:space="preserve"> kabinetą Švenčionėlių pirminės sveikatos priežiūros centre.</w:t>
      </w:r>
      <w:r w:rsidR="008D24C0" w:rsidRPr="005A3949">
        <w:rPr>
          <w:lang w:val="lt-LT"/>
        </w:rPr>
        <w:t xml:space="preserve"> Esame aktyvūs Švenčionėlių kultūros centro organiz</w:t>
      </w:r>
      <w:r w:rsidR="00F922B5" w:rsidRPr="005A3949">
        <w:rPr>
          <w:lang w:val="lt-LT"/>
        </w:rPr>
        <w:t xml:space="preserve">uojamų miesto renginių dalyviai: Švenčionėlių miesto dienų, Vaikų gynimo, Motinos dienos. </w:t>
      </w:r>
    </w:p>
    <w:p w:rsidR="00F922B5" w:rsidRPr="005A3949" w:rsidRDefault="00F922B5" w:rsidP="00655842">
      <w:pPr>
        <w:pStyle w:val="Pagrindiniotekstotrauka"/>
        <w:jc w:val="left"/>
        <w:rPr>
          <w:lang w:val="lt-LT"/>
        </w:rPr>
      </w:pPr>
      <w:r w:rsidRPr="005A3949">
        <w:rPr>
          <w:lang w:val="lt-LT"/>
        </w:rPr>
        <w:t>Įstaigos pedagogai organizavo Respublikinį ikimokyklinio ir priešmokyklinio ugdymo pedagogų, vaikų ir tėvų</w:t>
      </w:r>
      <w:r w:rsidR="0065435E" w:rsidRPr="005A3949">
        <w:rPr>
          <w:lang w:val="lt-LT"/>
        </w:rPr>
        <w:t xml:space="preserve"> kūrybinių darbų iš antrinių žaliavų projektą „Snaigių puota“, skirtą </w:t>
      </w:r>
      <w:r w:rsidR="0065435E" w:rsidRPr="005A3949">
        <w:rPr>
          <w:lang w:val="lt-LT"/>
        </w:rPr>
        <w:lastRenderedPageBreak/>
        <w:t>Lietuvos atkūrimo šimtmečiui paminėti. Projekte dalyvavo 58 įstaigos iš 27 rajonų ir 264 dalyviai.</w:t>
      </w:r>
    </w:p>
    <w:p w:rsidR="000C4EEC" w:rsidRPr="005A3949" w:rsidRDefault="00EE28DF" w:rsidP="00655842">
      <w:pPr>
        <w:pStyle w:val="Pagrindiniotekstotrauka"/>
        <w:jc w:val="left"/>
        <w:rPr>
          <w:lang w:val="lt-LT"/>
        </w:rPr>
      </w:pPr>
      <w:r w:rsidRPr="005A3949">
        <w:rPr>
          <w:lang w:val="lt-LT"/>
        </w:rPr>
        <w:t xml:space="preserve"> </w:t>
      </w:r>
      <w:r w:rsidR="00C03094" w:rsidRPr="005A3949">
        <w:rPr>
          <w:lang w:val="lt-LT"/>
        </w:rPr>
        <w:t>Įstaigoje</w:t>
      </w:r>
      <w:r w:rsidR="000C4EEC" w:rsidRPr="005A3949">
        <w:rPr>
          <w:lang w:val="lt-LT"/>
        </w:rPr>
        <w:t xml:space="preserve"> dirba 19 aukštos kvalifikacijos, didelę darbo patirtį turinčių pedagogų, iš kurių 11 turi aukštąjį išsilavinimą, 8- aukštesnįjį išsilavinimą. Dešimt yra įgiję metodininko, devyni- vyresniojo auklėtojo kvalifikacines kategorijas.  S</w:t>
      </w:r>
      <w:r w:rsidR="00C03094" w:rsidRPr="005A3949">
        <w:rPr>
          <w:lang w:val="lt-LT"/>
        </w:rPr>
        <w:t>katinamas pedagogų profesinis tobulėjimas, kvalifikacijos programų vykdymas, pedagogų patirties sklaida.</w:t>
      </w:r>
      <w:r w:rsidR="00DD565D" w:rsidRPr="005A3949">
        <w:rPr>
          <w:lang w:val="lt-LT"/>
        </w:rPr>
        <w:t xml:space="preserve"> Trys pedagogės įgijusios tarptautinės programos "</w:t>
      </w:r>
      <w:proofErr w:type="spellStart"/>
      <w:r w:rsidR="00DD565D" w:rsidRPr="005A3949">
        <w:rPr>
          <w:lang w:val="lt-LT"/>
        </w:rPr>
        <w:t>Zipio</w:t>
      </w:r>
      <w:proofErr w:type="spellEnd"/>
      <w:r w:rsidR="00DD565D" w:rsidRPr="005A3949">
        <w:rPr>
          <w:lang w:val="lt-LT"/>
        </w:rPr>
        <w:t xml:space="preserve"> draugai" konsultanto padėjėjo kvalifikaciją.</w:t>
      </w:r>
      <w:r w:rsidR="00193F58" w:rsidRPr="005A3949">
        <w:rPr>
          <w:lang w:val="lt-LT"/>
        </w:rPr>
        <w:t xml:space="preserve"> 2017</w:t>
      </w:r>
      <w:r w:rsidR="00EE761F" w:rsidRPr="005A3949">
        <w:rPr>
          <w:lang w:val="lt-LT"/>
        </w:rPr>
        <w:t xml:space="preserve"> m. kvalifikacijos kėlimo seminaruose dalyvavo 19 ped</w:t>
      </w:r>
      <w:r w:rsidR="00193F58" w:rsidRPr="005A3949">
        <w:rPr>
          <w:lang w:val="lt-LT"/>
        </w:rPr>
        <w:t xml:space="preserve">agogų, vidutiniškai </w:t>
      </w:r>
      <w:r w:rsidR="00330A75" w:rsidRPr="005A3949">
        <w:rPr>
          <w:lang w:val="lt-LT"/>
        </w:rPr>
        <w:t>5,3</w:t>
      </w:r>
      <w:r w:rsidR="00EE761F" w:rsidRPr="005A3949">
        <w:rPr>
          <w:lang w:val="lt-LT"/>
        </w:rPr>
        <w:t xml:space="preserve"> dienos vienam pedagogui</w:t>
      </w:r>
      <w:r w:rsidR="000C4EEC" w:rsidRPr="005A3949">
        <w:rPr>
          <w:lang w:val="lt-LT"/>
        </w:rPr>
        <w:t>.</w:t>
      </w:r>
      <w:r w:rsidR="00330A75" w:rsidRPr="005A3949">
        <w:rPr>
          <w:lang w:val="lt-LT"/>
        </w:rPr>
        <w:t xml:space="preserve"> 4 įstaigos  pedagogai dalyvavo</w:t>
      </w:r>
      <w:r w:rsidR="00795AE2" w:rsidRPr="005A3949">
        <w:rPr>
          <w:lang w:val="lt-LT"/>
        </w:rPr>
        <w:t xml:space="preserve"> „Sveikatos </w:t>
      </w:r>
      <w:proofErr w:type="spellStart"/>
      <w:r w:rsidR="00795AE2" w:rsidRPr="005A3949">
        <w:rPr>
          <w:lang w:val="lt-LT"/>
        </w:rPr>
        <w:t>Ž</w:t>
      </w:r>
      <w:r w:rsidR="00330A75" w:rsidRPr="005A3949">
        <w:rPr>
          <w:lang w:val="lt-LT"/>
        </w:rPr>
        <w:t>elmenėlių</w:t>
      </w:r>
      <w:proofErr w:type="spellEnd"/>
      <w:r w:rsidR="00330A75" w:rsidRPr="005A3949">
        <w:rPr>
          <w:lang w:val="lt-LT"/>
        </w:rPr>
        <w:t xml:space="preserve">“ asociacijos organizuotame seminare - išvykoje po kaimyninės Lenkijos ikimokyklines įstaigas. Direktoriaus pavaduotoja ugdymui dalyvavo tarptautiniuose </w:t>
      </w:r>
      <w:proofErr w:type="spellStart"/>
      <w:r w:rsidR="00330A75" w:rsidRPr="005A3949">
        <w:rPr>
          <w:lang w:val="lt-LT"/>
        </w:rPr>
        <w:t>mokymuose“Lietuvos</w:t>
      </w:r>
      <w:proofErr w:type="spellEnd"/>
      <w:r w:rsidR="00330A75" w:rsidRPr="005A3949">
        <w:rPr>
          <w:lang w:val="lt-LT"/>
        </w:rPr>
        <w:t xml:space="preserve"> ugdymo įstaigų edukacinių erdvių kokybės </w:t>
      </w:r>
      <w:proofErr w:type="spellStart"/>
      <w:r w:rsidR="00330A75" w:rsidRPr="005A3949">
        <w:rPr>
          <w:lang w:val="lt-LT"/>
        </w:rPr>
        <w:t>gerininmo</w:t>
      </w:r>
      <w:proofErr w:type="spellEnd"/>
      <w:r w:rsidR="00330A75" w:rsidRPr="005A3949">
        <w:rPr>
          <w:lang w:val="lt-LT"/>
        </w:rPr>
        <w:t xml:space="preserve"> prielaidos, remiantis Vengrijos ir Rumunijos visuomenės švietimo institucijų ir viešųjų edukacinių erdvių patirtimi“ ir įgijo edukacinių erdvių kūrimo kompetencijų.</w:t>
      </w:r>
    </w:p>
    <w:p w:rsidR="00877855" w:rsidRPr="005A3949" w:rsidRDefault="00C03094" w:rsidP="00655842">
      <w:pPr>
        <w:pStyle w:val="Pagrindiniotekstotrauka"/>
        <w:jc w:val="left"/>
        <w:rPr>
          <w:lang w:val="lt-LT"/>
        </w:rPr>
      </w:pPr>
      <w:r w:rsidRPr="005A3949">
        <w:rPr>
          <w:lang w:val="lt-LT"/>
        </w:rPr>
        <w:t xml:space="preserve"> Siekiame užtikrinti ikimokyklinio, priešmokyklinio ir pradinio ugdymo tęstinumą. Užtikrintos lygios galimybės visiems priešmokyklinio amžiaus vaikams gauti kokybišką priešmokyklinį ugdymą. Prieš</w:t>
      </w:r>
      <w:r w:rsidR="006A3F4F" w:rsidRPr="005A3949">
        <w:rPr>
          <w:lang w:val="lt-LT"/>
        </w:rPr>
        <w:t>mokyklinės</w:t>
      </w:r>
      <w:r w:rsidR="008D24C0" w:rsidRPr="005A3949">
        <w:rPr>
          <w:lang w:val="lt-LT"/>
        </w:rPr>
        <w:t xml:space="preserve"> </w:t>
      </w:r>
      <w:r w:rsidR="00647F1F" w:rsidRPr="005A3949">
        <w:rPr>
          <w:lang w:val="lt-LT"/>
        </w:rPr>
        <w:t>grupės aprūpinamos ugdymo priemonėmis pagal priešmokyklinių grupių aprūpinimo standartus. Bendradarbiaujame su Švenčionėlių progimnazijos pradinėmis klasėmis, sekame ir aptariame buvusių ugdytinių adaptaciją mokykloje.</w:t>
      </w:r>
      <w:r w:rsidR="008D24C0" w:rsidRPr="005A3949">
        <w:rPr>
          <w:lang w:val="lt-LT"/>
        </w:rPr>
        <w:t xml:space="preserve"> </w:t>
      </w:r>
      <w:r w:rsidR="00647F1F" w:rsidRPr="005A3949">
        <w:rPr>
          <w:lang w:val="lt-LT"/>
        </w:rPr>
        <w:t>Bendraujame ir bendradarbiaujame su rajono ikimokyklinėmis įstaigomis, Švenčionėlių miškų urėdija. Bendradarbiaujame su Ignalinos lopšeliu-darželiu "Šaltinėlis"</w:t>
      </w:r>
      <w:r w:rsidR="008D24C0" w:rsidRPr="005A3949">
        <w:rPr>
          <w:lang w:val="lt-LT"/>
        </w:rPr>
        <w:t>, Visagino lopšel</w:t>
      </w:r>
      <w:r w:rsidR="00193F58" w:rsidRPr="005A3949">
        <w:rPr>
          <w:lang w:val="lt-LT"/>
        </w:rPr>
        <w:t>iu-darželiu "Auksinis raktelis“.</w:t>
      </w:r>
    </w:p>
    <w:p w:rsidR="00E55D1F" w:rsidRPr="005A3949" w:rsidRDefault="00877855" w:rsidP="00655842">
      <w:pPr>
        <w:pStyle w:val="Pagrindiniotekstotrauka"/>
        <w:jc w:val="left"/>
        <w:rPr>
          <w:lang w:val="lt-LT"/>
        </w:rPr>
      </w:pPr>
      <w:r w:rsidRPr="005A3949">
        <w:rPr>
          <w:lang w:val="lt-LT"/>
        </w:rPr>
        <w:t xml:space="preserve">  Siekiant įgyvendinti kitą tikslą, t.y. stiprinti ir plėtoti </w:t>
      </w:r>
      <w:r w:rsidR="00367A01" w:rsidRPr="005A3949">
        <w:rPr>
          <w:lang w:val="lt-LT"/>
        </w:rPr>
        <w:t>tėvų, vaikų</w:t>
      </w:r>
      <w:r w:rsidR="00755233" w:rsidRPr="005A3949">
        <w:rPr>
          <w:lang w:val="lt-LT"/>
        </w:rPr>
        <w:t xml:space="preserve"> ir pedagogų </w:t>
      </w:r>
      <w:proofErr w:type="spellStart"/>
      <w:r w:rsidR="00755233" w:rsidRPr="005A3949">
        <w:rPr>
          <w:lang w:val="lt-LT"/>
        </w:rPr>
        <w:t>partnerišką</w:t>
      </w:r>
      <w:proofErr w:type="spellEnd"/>
      <w:r w:rsidR="00755233" w:rsidRPr="005A3949">
        <w:rPr>
          <w:lang w:val="lt-LT"/>
        </w:rPr>
        <w:t xml:space="preserve"> sąveiką, įstaigoje organizavome tradicinius šventinius renginius, individualius grupių projektus, d</w:t>
      </w:r>
      <w:r w:rsidR="007E15BF" w:rsidRPr="005A3949">
        <w:rPr>
          <w:lang w:val="lt-LT"/>
        </w:rPr>
        <w:t xml:space="preserve">alyvaujant tėvams, šeimos šventę kartu su tėvais </w:t>
      </w:r>
      <w:r w:rsidR="00755233" w:rsidRPr="005A3949">
        <w:rPr>
          <w:lang w:val="lt-LT"/>
        </w:rPr>
        <w:t xml:space="preserve"> lauke. Tariamasi ir sulaukiama paramos surenkant ir re</w:t>
      </w:r>
      <w:r w:rsidR="00E62FA7" w:rsidRPr="005A3949">
        <w:rPr>
          <w:lang w:val="lt-LT"/>
        </w:rPr>
        <w:t>montuojant baldelius grupėse, taisant lauko įrengimus, rengiant parodas. Ypatingai didelės tėvų pa</w:t>
      </w:r>
      <w:r w:rsidR="00193F58" w:rsidRPr="005A3949">
        <w:rPr>
          <w:lang w:val="lt-LT"/>
        </w:rPr>
        <w:t>galbos sulaukia</w:t>
      </w:r>
      <w:r w:rsidR="00E62FA7" w:rsidRPr="005A3949">
        <w:rPr>
          <w:lang w:val="lt-LT"/>
        </w:rPr>
        <w:t>me, tvar</w:t>
      </w:r>
      <w:r w:rsidR="00193F58" w:rsidRPr="005A3949">
        <w:rPr>
          <w:lang w:val="lt-LT"/>
        </w:rPr>
        <w:t xml:space="preserve">kant lauko aikštyną. </w:t>
      </w:r>
      <w:r w:rsidR="00E62FA7" w:rsidRPr="005A3949">
        <w:rPr>
          <w:lang w:val="lt-LT"/>
        </w:rPr>
        <w:t>Aikštynas</w:t>
      </w:r>
      <w:r w:rsidR="00193F58" w:rsidRPr="005A3949">
        <w:rPr>
          <w:lang w:val="lt-LT"/>
        </w:rPr>
        <w:t>,</w:t>
      </w:r>
      <w:r w:rsidR="00E62FA7" w:rsidRPr="005A3949">
        <w:rPr>
          <w:lang w:val="lt-LT"/>
        </w:rPr>
        <w:t xml:space="preserve"> palei naują tvorą</w:t>
      </w:r>
      <w:r w:rsidR="00193F58" w:rsidRPr="005A3949">
        <w:rPr>
          <w:lang w:val="lt-LT"/>
        </w:rPr>
        <w:t>,</w:t>
      </w:r>
      <w:r w:rsidR="00E62FA7" w:rsidRPr="005A3949">
        <w:rPr>
          <w:lang w:val="lt-LT"/>
        </w:rPr>
        <w:t xml:space="preserve"> apsodintas tujomis, kurias įsigyti padėjo tėvai.</w:t>
      </w:r>
    </w:p>
    <w:p w:rsidR="00C03094" w:rsidRPr="005A3949" w:rsidRDefault="00E62FA7" w:rsidP="00655842">
      <w:pPr>
        <w:pStyle w:val="Pagrindiniotekstotrauka"/>
        <w:jc w:val="left"/>
        <w:rPr>
          <w:lang w:val="lt-LT"/>
        </w:rPr>
      </w:pPr>
      <w:r w:rsidRPr="005A3949">
        <w:rPr>
          <w:lang w:val="lt-LT"/>
        </w:rPr>
        <w:t xml:space="preserve"> </w:t>
      </w:r>
      <w:r w:rsidR="00C03094" w:rsidRPr="005A3949">
        <w:rPr>
          <w:lang w:val="lt-LT"/>
        </w:rPr>
        <w:t>Tėvų pageidavimu  vyksta  vaikų ankstyvojo  anglų kalbos  mokymo užsiėmimai vyresniojo amžiaus vaikams.</w:t>
      </w:r>
      <w:r w:rsidR="00193F58" w:rsidRPr="005A3949">
        <w:rPr>
          <w:lang w:val="lt-LT"/>
        </w:rPr>
        <w:t xml:space="preserve"> Nuo 2017 metų lapkričio mėnesio kūno kultūros užsiėmimus</w:t>
      </w:r>
      <w:r w:rsidR="00BB65F5" w:rsidRPr="005A3949">
        <w:rPr>
          <w:lang w:val="lt-LT"/>
        </w:rPr>
        <w:t>,</w:t>
      </w:r>
      <w:r w:rsidR="003A4340" w:rsidRPr="005A3949">
        <w:rPr>
          <w:lang w:val="lt-LT"/>
        </w:rPr>
        <w:t xml:space="preserve"> du kartus per savaitę,</w:t>
      </w:r>
      <w:r w:rsidR="00193F58" w:rsidRPr="005A3949">
        <w:rPr>
          <w:lang w:val="lt-LT"/>
        </w:rPr>
        <w:t xml:space="preserve"> </w:t>
      </w:r>
      <w:proofErr w:type="spellStart"/>
      <w:r w:rsidR="003A4340" w:rsidRPr="005A3949">
        <w:rPr>
          <w:lang w:val="lt-LT"/>
        </w:rPr>
        <w:t>įsaigoje</w:t>
      </w:r>
      <w:proofErr w:type="spellEnd"/>
      <w:r w:rsidR="003A4340" w:rsidRPr="005A3949">
        <w:rPr>
          <w:lang w:val="lt-LT"/>
        </w:rPr>
        <w:t xml:space="preserve"> veda  Švenčionių rajono savivaldybės </w:t>
      </w:r>
      <w:r w:rsidR="00C03094" w:rsidRPr="005A3949">
        <w:rPr>
          <w:lang w:val="lt-LT"/>
        </w:rPr>
        <w:t xml:space="preserve"> </w:t>
      </w:r>
      <w:r w:rsidR="003A4340" w:rsidRPr="005A3949">
        <w:rPr>
          <w:lang w:val="lt-LT"/>
        </w:rPr>
        <w:t>Sporto centro specialistė.</w:t>
      </w:r>
      <w:r w:rsidR="00C03094" w:rsidRPr="005A3949">
        <w:rPr>
          <w:lang w:val="lt-LT"/>
        </w:rPr>
        <w:t xml:space="preserve">                                                                               </w:t>
      </w:r>
    </w:p>
    <w:p w:rsidR="00F522EE" w:rsidRPr="005A3949" w:rsidRDefault="00C03094" w:rsidP="00655842">
      <w:pPr>
        <w:pStyle w:val="Pagrindinistekstas"/>
        <w:spacing w:after="0"/>
        <w:rPr>
          <w:lang w:val="lt-LT"/>
        </w:rPr>
      </w:pPr>
      <w:r w:rsidRPr="005A3949">
        <w:rPr>
          <w:lang w:val="lt-LT"/>
        </w:rPr>
        <w:tab/>
        <w:t>Numatytų priemonių įgyvendinimui, įstaigos veiklos tobulėjimui padėjo savivaldos instituc</w:t>
      </w:r>
      <w:r w:rsidR="00F522EE" w:rsidRPr="005A3949">
        <w:rPr>
          <w:lang w:val="lt-LT"/>
        </w:rPr>
        <w:t>ijų veikla: lopšeli</w:t>
      </w:r>
      <w:r w:rsidR="00473522" w:rsidRPr="005A3949">
        <w:rPr>
          <w:lang w:val="lt-LT"/>
        </w:rPr>
        <w:t xml:space="preserve">o-darželio taryba svarstė </w:t>
      </w:r>
      <w:r w:rsidR="00F522EE" w:rsidRPr="005A3949">
        <w:rPr>
          <w:lang w:val="lt-LT"/>
        </w:rPr>
        <w:t>klausimus, susijusius su ugdymo į</w:t>
      </w:r>
      <w:r w:rsidR="00E55D1F" w:rsidRPr="005A3949">
        <w:rPr>
          <w:lang w:val="lt-LT"/>
        </w:rPr>
        <w:t>staigos veikla, taupiu ir tikslingu įstaigos finansinių išteklių panaudojimu, s</w:t>
      </w:r>
      <w:r w:rsidR="00F522EE" w:rsidRPr="005A3949">
        <w:rPr>
          <w:lang w:val="lt-LT"/>
        </w:rPr>
        <w:t>varstė ir pr</w:t>
      </w:r>
      <w:r w:rsidR="00E55D1F" w:rsidRPr="005A3949">
        <w:rPr>
          <w:lang w:val="lt-LT"/>
        </w:rPr>
        <w:t>itarė metiniam veiklos planui.</w:t>
      </w:r>
    </w:p>
    <w:p w:rsidR="00C03094" w:rsidRPr="005A3949" w:rsidRDefault="00F522EE" w:rsidP="00655842">
      <w:pPr>
        <w:pStyle w:val="Pagrindinistekstas"/>
        <w:spacing w:after="0"/>
        <w:rPr>
          <w:lang w:val="lt-LT"/>
        </w:rPr>
      </w:pPr>
      <w:r w:rsidRPr="005A3949">
        <w:rPr>
          <w:lang w:val="lt-LT"/>
        </w:rPr>
        <w:t xml:space="preserve">           Pedagogų tarybos posėdžiuose aptarėme </w:t>
      </w:r>
      <w:r w:rsidR="00907D14" w:rsidRPr="005A3949">
        <w:rPr>
          <w:lang w:val="lt-LT"/>
        </w:rPr>
        <w:t>grupių ugdymo prioritetus ir veiklos planus, ikimokyklini</w:t>
      </w:r>
      <w:r w:rsidR="00473522" w:rsidRPr="005A3949">
        <w:rPr>
          <w:lang w:val="lt-LT"/>
        </w:rPr>
        <w:t>o ugdymo programos įgyvendinimą. I</w:t>
      </w:r>
      <w:r w:rsidR="00907D14" w:rsidRPr="005A3949">
        <w:rPr>
          <w:lang w:val="lt-LT"/>
        </w:rPr>
        <w:t>šanalizuotos vaikų sergamumo pr</w:t>
      </w:r>
      <w:r w:rsidR="00B0351C" w:rsidRPr="005A3949">
        <w:rPr>
          <w:lang w:val="lt-LT"/>
        </w:rPr>
        <w:t>ie</w:t>
      </w:r>
      <w:r w:rsidR="00907D14" w:rsidRPr="005A3949">
        <w:rPr>
          <w:lang w:val="lt-LT"/>
        </w:rPr>
        <w:t>žastys,</w:t>
      </w:r>
      <w:r w:rsidR="00B0351C" w:rsidRPr="005A3949">
        <w:rPr>
          <w:lang w:val="lt-LT"/>
        </w:rPr>
        <w:t xml:space="preserve"> įvertintas</w:t>
      </w:r>
      <w:r w:rsidR="00907D14" w:rsidRPr="005A3949">
        <w:rPr>
          <w:lang w:val="lt-LT"/>
        </w:rPr>
        <w:t xml:space="preserve"> </w:t>
      </w:r>
      <w:r w:rsidR="00C03094" w:rsidRPr="005A3949">
        <w:rPr>
          <w:lang w:val="lt-LT"/>
        </w:rPr>
        <w:t>priešm</w:t>
      </w:r>
      <w:r w:rsidR="00B0351C" w:rsidRPr="005A3949">
        <w:rPr>
          <w:lang w:val="lt-LT"/>
        </w:rPr>
        <w:t>okyklinio amžiaus vaikų brandumas</w:t>
      </w:r>
      <w:r w:rsidR="00C03094" w:rsidRPr="005A3949">
        <w:rPr>
          <w:lang w:val="lt-LT"/>
        </w:rPr>
        <w:t xml:space="preserve"> mokyklai, sveikatą stiprinančių pr</w:t>
      </w:r>
      <w:r w:rsidR="00E55D1F" w:rsidRPr="005A3949">
        <w:rPr>
          <w:lang w:val="lt-LT"/>
        </w:rPr>
        <w:t>ogramų priemonių vykdymas</w:t>
      </w:r>
      <w:r w:rsidR="007E15BF" w:rsidRPr="005A3949">
        <w:rPr>
          <w:lang w:val="lt-LT"/>
        </w:rPr>
        <w:t xml:space="preserve">, </w:t>
      </w:r>
      <w:r w:rsidR="00E55D1F" w:rsidRPr="005A3949">
        <w:rPr>
          <w:lang w:val="lt-LT"/>
        </w:rPr>
        <w:t xml:space="preserve">kūno kultūros </w:t>
      </w:r>
      <w:r w:rsidR="00A724DB" w:rsidRPr="005A3949">
        <w:rPr>
          <w:lang w:val="lt-LT"/>
        </w:rPr>
        <w:t>poveikis vaikų sveikatai.</w:t>
      </w:r>
      <w:r w:rsidR="003E07E7" w:rsidRPr="005A3949">
        <w:rPr>
          <w:lang w:val="lt-LT"/>
        </w:rPr>
        <w:t xml:space="preserve">              </w:t>
      </w:r>
    </w:p>
    <w:p w:rsidR="003E07E7" w:rsidRPr="005A3949" w:rsidRDefault="003E07E7" w:rsidP="00655842">
      <w:pPr>
        <w:pStyle w:val="Pagrindinistekstas"/>
        <w:spacing w:after="0"/>
        <w:rPr>
          <w:lang w:val="lt-LT"/>
        </w:rPr>
      </w:pPr>
      <w:r w:rsidRPr="005A3949">
        <w:rPr>
          <w:lang w:val="lt-LT"/>
        </w:rPr>
        <w:t xml:space="preserve">             Metodinio būrelio posėdžių metu pedagogės nagrinėjo naujausią literatūrą, dalijosi gerąja darbo patirtimi, žiniomis iš kursų ir seminarų.</w:t>
      </w:r>
    </w:p>
    <w:p w:rsidR="009302E3" w:rsidRPr="005A3949" w:rsidRDefault="002324C0" w:rsidP="00655842">
      <w:pPr>
        <w:spacing w:after="0" w:line="240" w:lineRule="auto"/>
        <w:ind w:firstLine="720"/>
        <w:rPr>
          <w:rFonts w:ascii="Times New Roman" w:hAnsi="Times New Roman" w:cs="Times New Roman"/>
          <w:sz w:val="24"/>
          <w:szCs w:val="24"/>
          <w:lang w:val="lt-LT"/>
        </w:rPr>
      </w:pPr>
      <w:r w:rsidRPr="005A3949">
        <w:rPr>
          <w:rFonts w:ascii="Times New Roman" w:hAnsi="Times New Roman" w:cs="Times New Roman"/>
          <w:sz w:val="24"/>
          <w:szCs w:val="24"/>
          <w:lang w:val="lt-LT"/>
        </w:rPr>
        <w:t xml:space="preserve"> Lopšelyje – darželyje veikianti Vaiko gerovės komisija organizavo ir vykdė prevencinį darbą, teikė švietimo pagalbą vaikui ir šeimai, rūpinosi sveikos ir saugios aplinkos kūrimu, švietimo programų pritaikymu vaikams, turintiems specialiųjų ugdymosi poreikių, atliko kitas su vaiko gerove susijusias funkcijas.</w:t>
      </w:r>
    </w:p>
    <w:p w:rsidR="00DF421F" w:rsidRPr="005A3949" w:rsidRDefault="00DF421F" w:rsidP="00655842">
      <w:pPr>
        <w:pStyle w:val="Pagrindiniotekstotrauka"/>
        <w:jc w:val="left"/>
        <w:rPr>
          <w:lang w:val="lt-LT"/>
        </w:rPr>
      </w:pPr>
      <w:r w:rsidRPr="005A3949">
        <w:rPr>
          <w:lang w:val="lt-LT"/>
        </w:rPr>
        <w:t>3. Vadovo indėlis, tobulinant įstaigos administravimą:</w:t>
      </w:r>
    </w:p>
    <w:p w:rsidR="00DF421F" w:rsidRPr="005A3949" w:rsidRDefault="00DF421F" w:rsidP="00655842">
      <w:pPr>
        <w:pStyle w:val="Pagrindiniotekstotrauka"/>
        <w:jc w:val="left"/>
        <w:rPr>
          <w:lang w:val="lt-LT"/>
        </w:rPr>
      </w:pPr>
      <w:r w:rsidRPr="005A3949">
        <w:rPr>
          <w:lang w:val="lt-LT"/>
        </w:rPr>
        <w:lastRenderedPageBreak/>
        <w:t>Skatinau lopšelio-darželio bendruomenę kurti ir įgyvendinti įstaigos politiką, tikslus, puoselėti kultūrines tradicijas. Veiklą grindžiau lygių galimybių ir teisingumo principais. Sutelkiau pastovų ir aukštos kvalifikacijos darbuotojų  kolektyvą, kuris užtikrino ugdymo proceso valdymą, ugdymo turinio vadybą, edukacinių aplinkų kūrimą ir tobulinimą, vaikų saugumo ir lygių galimybių užtikrinimą, tėvų (globėjų) informavimą ir švietimą.</w:t>
      </w:r>
    </w:p>
    <w:p w:rsidR="0065555A" w:rsidRPr="005A3949" w:rsidRDefault="00857781" w:rsidP="00655842">
      <w:pPr>
        <w:pStyle w:val="Pagrindiniotekstotrauka"/>
        <w:jc w:val="left"/>
        <w:rPr>
          <w:lang w:val="lt-LT"/>
        </w:rPr>
      </w:pPr>
      <w:r w:rsidRPr="005A3949">
        <w:rPr>
          <w:lang w:val="lt-LT"/>
        </w:rPr>
        <w:t>Vyko kolegiali diskusija</w:t>
      </w:r>
      <w:r w:rsidR="00DD565D" w:rsidRPr="005A3949">
        <w:rPr>
          <w:lang w:val="lt-LT"/>
        </w:rPr>
        <w:t xml:space="preserve"> apie darbo kokybę ir iškilusių problemų sprendimo būdus, apie tai, kokius darbus turėtume nuveikti, kad keistųsi ir tobulėtų mūsų įstaiga, o pedagogai siektų naujos kokybės savo darbe.</w:t>
      </w:r>
    </w:p>
    <w:p w:rsidR="00DF421F" w:rsidRPr="005A3949" w:rsidRDefault="00DF421F" w:rsidP="00655842">
      <w:pPr>
        <w:pStyle w:val="Pagrindiniotekstotrauka"/>
        <w:jc w:val="left"/>
        <w:rPr>
          <w:lang w:val="lt-LT"/>
        </w:rPr>
      </w:pPr>
      <w:r w:rsidRPr="005A3949">
        <w:rPr>
          <w:lang w:val="lt-LT"/>
        </w:rPr>
        <w:t>Įgyvendindama ugdymo įstaigos misiją, stengiausi,</w:t>
      </w:r>
      <w:r w:rsidR="00DA1A80" w:rsidRPr="005A3949">
        <w:rPr>
          <w:lang w:val="lt-LT"/>
        </w:rPr>
        <w:t xml:space="preserve"> kad kiekvienas darbuotojas galė</w:t>
      </w:r>
      <w:r w:rsidRPr="005A3949">
        <w:rPr>
          <w:lang w:val="lt-LT"/>
        </w:rPr>
        <w:t>tų geriausiai save realizuoti ir, matydamas savo darbo rezultatus</w:t>
      </w:r>
      <w:r w:rsidR="00EC36CB" w:rsidRPr="005A3949">
        <w:rPr>
          <w:lang w:val="lt-LT"/>
        </w:rPr>
        <w:t>, pajustų savo vertę ir didžiuotųsi savo indėliu į įstaigos kultūros kūrimą. Visiems pedagogams sudariau vienodas sąlygas tobulinti savo kvalifikaciją, profesinę kompetenciją.</w:t>
      </w:r>
    </w:p>
    <w:p w:rsidR="00BB65F5" w:rsidRPr="005A3949" w:rsidRDefault="00EC36CB" w:rsidP="00655842">
      <w:pPr>
        <w:pStyle w:val="Pagrindiniotekstotrauka"/>
        <w:jc w:val="left"/>
        <w:rPr>
          <w:lang w:val="lt-LT"/>
        </w:rPr>
      </w:pPr>
      <w:r w:rsidRPr="005A3949">
        <w:rPr>
          <w:lang w:val="lt-LT"/>
        </w:rPr>
        <w:t>Inicijavau aktyvų pedagogų, ugdytinių dalyvavimą konkursuose, projektuose, akcijose,</w:t>
      </w:r>
      <w:r w:rsidR="00DA1A80" w:rsidRPr="005A3949">
        <w:rPr>
          <w:lang w:val="lt-LT"/>
        </w:rPr>
        <w:t xml:space="preserve"> </w:t>
      </w:r>
      <w:r w:rsidRPr="005A3949">
        <w:rPr>
          <w:lang w:val="lt-LT"/>
        </w:rPr>
        <w:t>parodose, šventėse ir kituose renginiuose. Sudariau komandas metinei veiklos programai rengti,</w:t>
      </w:r>
    </w:p>
    <w:p w:rsidR="00EC36CB" w:rsidRPr="005A3949" w:rsidRDefault="00BB65F5" w:rsidP="00655842">
      <w:pPr>
        <w:pStyle w:val="Pagrindiniotekstotrauka"/>
        <w:ind w:firstLine="0"/>
        <w:jc w:val="left"/>
        <w:rPr>
          <w:lang w:val="lt-LT"/>
        </w:rPr>
      </w:pPr>
      <w:r w:rsidRPr="005A3949">
        <w:rPr>
          <w:lang w:val="lt-LT"/>
        </w:rPr>
        <w:t>strateginiam įstaigos planui rengti,</w:t>
      </w:r>
      <w:r w:rsidR="00EC36CB" w:rsidRPr="005A3949">
        <w:rPr>
          <w:lang w:val="lt-LT"/>
        </w:rPr>
        <w:t xml:space="preserve"> v</w:t>
      </w:r>
      <w:r w:rsidR="00DA1A80" w:rsidRPr="005A3949">
        <w:rPr>
          <w:lang w:val="lt-LT"/>
        </w:rPr>
        <w:t xml:space="preserve">idaus auditui atlikti. </w:t>
      </w:r>
      <w:r w:rsidR="0091164E" w:rsidRPr="005A3949">
        <w:rPr>
          <w:lang w:val="lt-LT"/>
        </w:rPr>
        <w:t>Paskyriau atsakingą asmenį už korupcijos prevenciją ir kontrolę.</w:t>
      </w:r>
      <w:r w:rsidR="005A7A5A" w:rsidRPr="005A3949">
        <w:rPr>
          <w:lang w:val="lt-LT"/>
        </w:rPr>
        <w:t xml:space="preserve"> Parengiau, supažindinau darbuotojus ir patvirtinau naujas įstaigos darbo tvarkos taisykles. Vadovaudamasi Lietuvos ir savivaldybių įstaigų darbuotojų darbo apmokėjimo įstatymu 2017 </w:t>
      </w:r>
      <w:proofErr w:type="spellStart"/>
      <w:r w:rsidR="005A7A5A" w:rsidRPr="005A3949">
        <w:rPr>
          <w:lang w:val="lt-LT"/>
        </w:rPr>
        <w:t>m.sausio</w:t>
      </w:r>
      <w:proofErr w:type="spellEnd"/>
      <w:r w:rsidR="005A7A5A" w:rsidRPr="005A3949">
        <w:rPr>
          <w:lang w:val="lt-LT"/>
        </w:rPr>
        <w:t xml:space="preserve"> 17 d. Nr. XIII-198,</w:t>
      </w:r>
      <w:r w:rsidR="00CB7066" w:rsidRPr="005A3949">
        <w:rPr>
          <w:lang w:val="lt-LT"/>
        </w:rPr>
        <w:t xml:space="preserve"> parengiau ir </w:t>
      </w:r>
      <w:r w:rsidR="005A7A5A" w:rsidRPr="005A3949">
        <w:rPr>
          <w:lang w:val="lt-LT"/>
        </w:rPr>
        <w:t xml:space="preserve"> patvirtinau įstaigos darbuotojų darbo apmokėjimo tvarkos aprašą.</w:t>
      </w:r>
      <w:r w:rsidR="00CB7066" w:rsidRPr="005A3949">
        <w:rPr>
          <w:lang w:val="lt-LT"/>
        </w:rPr>
        <w:t xml:space="preserve"> Parengiau ir p</w:t>
      </w:r>
      <w:r w:rsidR="00661525" w:rsidRPr="005A3949">
        <w:rPr>
          <w:lang w:val="lt-LT"/>
        </w:rPr>
        <w:t>atvirtinau vaikų maitinimo įstaigoje tvarkos aprašą.</w:t>
      </w:r>
      <w:r w:rsidR="00EC36CB" w:rsidRPr="005A3949">
        <w:rPr>
          <w:lang w:val="lt-LT"/>
        </w:rPr>
        <w:t xml:space="preserve"> Inicijavau informacijos sklaidą apie darželio veiklą, renginius, šventes rajoninėje spaudoje, sa</w:t>
      </w:r>
      <w:r w:rsidR="008673EF" w:rsidRPr="005A3949">
        <w:rPr>
          <w:lang w:val="lt-LT"/>
        </w:rPr>
        <w:t>vivaldybės, įstaigos svetainėse.</w:t>
      </w:r>
    </w:p>
    <w:p w:rsidR="005A707E" w:rsidRPr="005A3949" w:rsidRDefault="00BF4695" w:rsidP="00655842">
      <w:pPr>
        <w:pStyle w:val="Pagrindiniotekstotrauka"/>
        <w:jc w:val="left"/>
        <w:rPr>
          <w:lang w:val="lt-LT"/>
        </w:rPr>
      </w:pPr>
      <w:r w:rsidRPr="005A3949">
        <w:rPr>
          <w:lang w:val="lt-LT"/>
        </w:rPr>
        <w:t>Esu  pedagogų tarybos ir atestacijos komisijos pirmininkė</w:t>
      </w:r>
      <w:r w:rsidR="00EC36CB" w:rsidRPr="005A3949">
        <w:rPr>
          <w:lang w:val="lt-LT"/>
        </w:rPr>
        <w:t>, vykdau asignavimų valdytojo funkcijas teisės aktų nustatyta tvarka.</w:t>
      </w:r>
    </w:p>
    <w:p w:rsidR="006C2A2C" w:rsidRPr="005A3949" w:rsidRDefault="00661525" w:rsidP="00655842">
      <w:pPr>
        <w:pStyle w:val="Pagrindiniotekstotrauka"/>
        <w:jc w:val="left"/>
        <w:rPr>
          <w:lang w:val="lt-LT"/>
        </w:rPr>
      </w:pPr>
      <w:r w:rsidRPr="005A3949">
        <w:rPr>
          <w:lang w:val="lt-LT"/>
        </w:rPr>
        <w:t>2017 metais atliktas 9</w:t>
      </w:r>
      <w:r w:rsidR="00FB76DC" w:rsidRPr="005A3949">
        <w:rPr>
          <w:lang w:val="lt-LT"/>
        </w:rPr>
        <w:t xml:space="preserve"> grupės </w:t>
      </w:r>
      <w:r w:rsidR="007A5ADE" w:rsidRPr="005A3949">
        <w:rPr>
          <w:lang w:val="lt-LT"/>
        </w:rPr>
        <w:t xml:space="preserve"> kosmetinis remontas ( dažytos grindy</w:t>
      </w:r>
      <w:r w:rsidR="00FB76DC" w:rsidRPr="005A3949">
        <w:rPr>
          <w:lang w:val="lt-LT"/>
        </w:rPr>
        <w:t>s, sienos ir</w:t>
      </w:r>
      <w:r w:rsidRPr="005A3949">
        <w:rPr>
          <w:lang w:val="lt-LT"/>
        </w:rPr>
        <w:t xml:space="preserve"> lubos),  pakeistas linoleumas 12</w:t>
      </w:r>
      <w:r w:rsidR="00FB76DC" w:rsidRPr="005A3949">
        <w:rPr>
          <w:lang w:val="lt-LT"/>
        </w:rPr>
        <w:t xml:space="preserve"> grupės drabužinėje,</w:t>
      </w:r>
      <w:r w:rsidR="007A5ADE" w:rsidRPr="005A3949">
        <w:rPr>
          <w:lang w:val="lt-LT"/>
        </w:rPr>
        <w:t xml:space="preserve"> padažyti lauko aikštelių įrengimai.</w:t>
      </w:r>
      <w:r w:rsidRPr="005A3949">
        <w:rPr>
          <w:lang w:val="lt-LT"/>
        </w:rPr>
        <w:t xml:space="preserve"> Virtuvėje įsigyta nauja elektrinė viryklė su orkaite, nupirktas pramoninis šaldytuvas greitai gendantiems maisto produktams saugoti, nupirktos lentynos, trūkstami stal</w:t>
      </w:r>
      <w:r w:rsidR="00CB7066" w:rsidRPr="005A3949">
        <w:rPr>
          <w:lang w:val="lt-LT"/>
        </w:rPr>
        <w:t>ai ir puodai.</w:t>
      </w:r>
      <w:r w:rsidRPr="005A3949">
        <w:rPr>
          <w:lang w:val="lt-LT"/>
        </w:rPr>
        <w:t xml:space="preserve"> </w:t>
      </w:r>
      <w:r w:rsidR="00822956" w:rsidRPr="005A3949">
        <w:rPr>
          <w:lang w:val="lt-LT"/>
        </w:rPr>
        <w:t xml:space="preserve">Įsigijome naujos patalynės, </w:t>
      </w:r>
      <w:bookmarkStart w:id="0" w:name="_GoBack"/>
      <w:r w:rsidR="00822956" w:rsidRPr="005A3949">
        <w:rPr>
          <w:lang w:val="lt-LT"/>
        </w:rPr>
        <w:t xml:space="preserve">šešioms grupėms pakeitėme čiužinius ir </w:t>
      </w:r>
      <w:proofErr w:type="spellStart"/>
      <w:r w:rsidR="00822956" w:rsidRPr="005A3949">
        <w:rPr>
          <w:lang w:val="lt-LT"/>
        </w:rPr>
        <w:t>antklodėles</w:t>
      </w:r>
      <w:proofErr w:type="spellEnd"/>
      <w:r w:rsidR="00822956" w:rsidRPr="005A3949">
        <w:rPr>
          <w:lang w:val="lt-LT"/>
        </w:rPr>
        <w:t>. Šios prekės nupirktos biudžeto lėšomis.</w:t>
      </w:r>
      <w:r w:rsidR="00CB7066" w:rsidRPr="005A3949">
        <w:rPr>
          <w:lang w:val="lt-LT"/>
        </w:rPr>
        <w:t xml:space="preserve"> </w:t>
      </w:r>
      <w:bookmarkEnd w:id="0"/>
      <w:proofErr w:type="spellStart"/>
      <w:r w:rsidR="00CB7066" w:rsidRPr="005A3949">
        <w:rPr>
          <w:lang w:val="lt-LT"/>
        </w:rPr>
        <w:t>Lopšelinio</w:t>
      </w:r>
      <w:proofErr w:type="spellEnd"/>
      <w:r w:rsidR="00CB7066" w:rsidRPr="005A3949">
        <w:rPr>
          <w:lang w:val="lt-LT"/>
        </w:rPr>
        <w:t xml:space="preserve"> amžiaus grupėse pakeisti stalai ir kėdutės, nupirkta įrengimų lauko aikštelėms</w:t>
      </w:r>
      <w:r w:rsidR="00CA41A7" w:rsidRPr="005A3949">
        <w:rPr>
          <w:lang w:val="lt-LT"/>
        </w:rPr>
        <w:t>. Šioms prekėms įsigyti yra panaudotos 2</w:t>
      </w:r>
      <w:r w:rsidR="00CA41A7" w:rsidRPr="005A3949">
        <w:rPr>
          <w:lang w:val="en-US"/>
        </w:rPr>
        <w:t>%</w:t>
      </w:r>
      <w:r w:rsidR="00CA41A7" w:rsidRPr="005A3949">
        <w:rPr>
          <w:lang w:val="lt-LT"/>
        </w:rPr>
        <w:t xml:space="preserve"> gyventojų pajamų mokesčio lėšos.</w:t>
      </w:r>
    </w:p>
    <w:p w:rsidR="00682C70" w:rsidRPr="005A3949" w:rsidRDefault="00661525" w:rsidP="00655842">
      <w:pPr>
        <w:pStyle w:val="Pagrindiniotekstotrauka"/>
        <w:jc w:val="left"/>
        <w:rPr>
          <w:lang w:val="lt-LT"/>
        </w:rPr>
      </w:pPr>
      <w:r w:rsidRPr="005A3949">
        <w:rPr>
          <w:lang w:val="lt-LT"/>
        </w:rPr>
        <w:t>2017 metais</w:t>
      </w:r>
      <w:r w:rsidR="00125AFB" w:rsidRPr="005A3949">
        <w:rPr>
          <w:lang w:val="lt-LT"/>
        </w:rPr>
        <w:t xml:space="preserve"> dovanų</w:t>
      </w:r>
      <w:r w:rsidRPr="005A3949">
        <w:rPr>
          <w:lang w:val="lt-LT"/>
        </w:rPr>
        <w:t xml:space="preserve"> gavome lysves ir naujai pertvarkėme daržą edukacinei vaikų veiklai</w:t>
      </w:r>
      <w:r w:rsidR="00125AFB" w:rsidRPr="005A3949">
        <w:rPr>
          <w:lang w:val="lt-LT"/>
        </w:rPr>
        <w:t>.</w:t>
      </w:r>
      <w:r w:rsidR="00682C70" w:rsidRPr="005A3949">
        <w:rPr>
          <w:lang w:val="lt-LT"/>
        </w:rPr>
        <w:t xml:space="preserve"> Šiems darbams atlikti organizavau talkas, kuriose dalyvavo d</w:t>
      </w:r>
      <w:r w:rsidRPr="005A3949">
        <w:rPr>
          <w:lang w:val="lt-LT"/>
        </w:rPr>
        <w:t>arbuotojai, tėvai ir ugdytiniai.</w:t>
      </w:r>
    </w:p>
    <w:p w:rsidR="003344EC" w:rsidRPr="005A3949" w:rsidRDefault="00DA1A80" w:rsidP="00655842">
      <w:pPr>
        <w:pStyle w:val="Pagrindiniotekstotrauka"/>
        <w:jc w:val="left"/>
        <w:rPr>
          <w:lang w:val="lt-LT"/>
        </w:rPr>
      </w:pPr>
      <w:r w:rsidRPr="005A3949">
        <w:rPr>
          <w:lang w:val="lt-LT"/>
        </w:rPr>
        <w:t xml:space="preserve"> Visoms 10 grupių įsigi</w:t>
      </w:r>
      <w:r w:rsidR="006C2A2C" w:rsidRPr="005A3949">
        <w:rPr>
          <w:lang w:val="lt-LT"/>
        </w:rPr>
        <w:t>jome edukacinių baldelių</w:t>
      </w:r>
      <w:r w:rsidR="00BA6DF5" w:rsidRPr="005A3949">
        <w:rPr>
          <w:lang w:val="lt-LT"/>
        </w:rPr>
        <w:t xml:space="preserve"> </w:t>
      </w:r>
      <w:r w:rsidR="00C04B82" w:rsidRPr="005A3949">
        <w:rPr>
          <w:lang w:val="lt-LT"/>
        </w:rPr>
        <w:t>ugdytinių</w:t>
      </w:r>
      <w:r w:rsidR="006C2A2C" w:rsidRPr="005A3949">
        <w:rPr>
          <w:lang w:val="lt-LT"/>
        </w:rPr>
        <w:t xml:space="preserve"> siužetiniams, kūrybiniams žaidimams.10 grupių įsigytos edukacinės mokomosios priemonės, kurios naudojamos vaikų ugdymui ir laisvalaikio žaidimams.</w:t>
      </w:r>
      <w:r w:rsidR="0022232F" w:rsidRPr="005A3949">
        <w:rPr>
          <w:lang w:val="lt-LT"/>
        </w:rPr>
        <w:t xml:space="preserve"> </w:t>
      </w:r>
      <w:r w:rsidR="00346D70" w:rsidRPr="005A3949">
        <w:rPr>
          <w:lang w:val="lt-LT"/>
        </w:rPr>
        <w:t>Panaudotos mokinio krepšelio lėšos.</w:t>
      </w:r>
    </w:p>
    <w:p w:rsidR="006C2A2C" w:rsidRPr="005A3949" w:rsidRDefault="006C2A2C" w:rsidP="00655842">
      <w:pPr>
        <w:pStyle w:val="Pagrindiniotekstotrauka"/>
        <w:jc w:val="left"/>
        <w:rPr>
          <w:lang w:val="lt-LT"/>
        </w:rPr>
      </w:pPr>
      <w:r w:rsidRPr="005A3949">
        <w:rPr>
          <w:lang w:val="lt-LT"/>
        </w:rPr>
        <w:t xml:space="preserve"> 4. Problemos.</w:t>
      </w:r>
    </w:p>
    <w:p w:rsidR="00EC36CB" w:rsidRPr="005A3949" w:rsidRDefault="001254F8" w:rsidP="00655842">
      <w:pPr>
        <w:pStyle w:val="Pagrindiniotekstotrauka"/>
        <w:jc w:val="left"/>
        <w:rPr>
          <w:lang w:val="lt-LT"/>
        </w:rPr>
      </w:pPr>
      <w:r w:rsidRPr="005A3949">
        <w:rPr>
          <w:lang w:val="lt-LT"/>
        </w:rPr>
        <w:t>Liko neįvykdyti įstaigos veiklą kontroliuojančių institucijų nurodymai:</w:t>
      </w:r>
      <w:r w:rsidR="00511FB8" w:rsidRPr="005A3949">
        <w:rPr>
          <w:lang w:val="lt-LT"/>
        </w:rPr>
        <w:t xml:space="preserve"> koridoriuose ir salėje nenuimtos sienų medinės lentelės</w:t>
      </w:r>
      <w:r w:rsidR="006C2A2C" w:rsidRPr="005A3949">
        <w:rPr>
          <w:lang w:val="lt-LT"/>
        </w:rPr>
        <w:t>, nes yra reikalin</w:t>
      </w:r>
      <w:r w:rsidR="00DA1A80" w:rsidRPr="005A3949">
        <w:rPr>
          <w:lang w:val="lt-LT"/>
        </w:rPr>
        <w:t>gos lėšos</w:t>
      </w:r>
      <w:r w:rsidR="006C2A2C" w:rsidRPr="005A3949">
        <w:rPr>
          <w:lang w:val="lt-LT"/>
        </w:rPr>
        <w:t xml:space="preserve"> sienų remontui</w:t>
      </w:r>
      <w:r w:rsidR="00511FB8" w:rsidRPr="005A3949">
        <w:rPr>
          <w:lang w:val="lt-LT"/>
        </w:rPr>
        <w:t>; nepakeistos drab</w:t>
      </w:r>
      <w:r w:rsidR="00125AFB" w:rsidRPr="005A3949">
        <w:rPr>
          <w:lang w:val="lt-LT"/>
        </w:rPr>
        <w:t>užinių spintelės</w:t>
      </w:r>
      <w:r w:rsidR="00511FB8" w:rsidRPr="005A3949">
        <w:rPr>
          <w:lang w:val="lt-LT"/>
        </w:rPr>
        <w:t xml:space="preserve"> ir lovų spintos</w:t>
      </w:r>
      <w:r w:rsidR="006C2A2C" w:rsidRPr="005A3949">
        <w:rPr>
          <w:lang w:val="lt-LT"/>
        </w:rPr>
        <w:t>.</w:t>
      </w:r>
      <w:r w:rsidR="003344EC" w:rsidRPr="005A3949">
        <w:rPr>
          <w:lang w:val="lt-LT"/>
        </w:rPr>
        <w:t xml:space="preserve"> </w:t>
      </w:r>
    </w:p>
    <w:p w:rsidR="008673EF" w:rsidRPr="005A3949" w:rsidRDefault="00822956" w:rsidP="00655842">
      <w:pPr>
        <w:pStyle w:val="Pagrindiniotekstotrauka"/>
        <w:jc w:val="left"/>
        <w:rPr>
          <w:lang w:val="lt-LT"/>
        </w:rPr>
      </w:pPr>
      <w:r w:rsidRPr="005A3949">
        <w:rPr>
          <w:lang w:val="lt-LT"/>
        </w:rPr>
        <w:t>2017</w:t>
      </w:r>
      <w:r w:rsidR="008673EF" w:rsidRPr="005A3949">
        <w:rPr>
          <w:lang w:val="lt-LT"/>
        </w:rPr>
        <w:t xml:space="preserve"> m. įstaigos kontrolinius patikrinimus vykdė Švenčionių valstybinė maisto ir veterinarijos tarnyba, Vilniaus visuomenės sveikatos centro Švenčionių skyrius,</w:t>
      </w:r>
      <w:r w:rsidR="005A707E" w:rsidRPr="005A3949">
        <w:rPr>
          <w:lang w:val="lt-LT"/>
        </w:rPr>
        <w:t xml:space="preserve"> </w:t>
      </w:r>
      <w:r w:rsidR="008673EF" w:rsidRPr="005A3949">
        <w:rPr>
          <w:lang w:val="lt-LT"/>
        </w:rPr>
        <w:t>Švenčionių rajono priešgaisrinės saugos tarnyba</w:t>
      </w:r>
      <w:r w:rsidR="003344EC" w:rsidRPr="005A3949">
        <w:rPr>
          <w:lang w:val="lt-LT"/>
        </w:rPr>
        <w:t>, Švenčionių rajono</w:t>
      </w:r>
      <w:r w:rsidR="0048167B" w:rsidRPr="005A3949">
        <w:rPr>
          <w:lang w:val="lt-LT"/>
        </w:rPr>
        <w:t xml:space="preserve"> savivaldybės administracijos kultūros,</w:t>
      </w:r>
      <w:r w:rsidR="0022232F" w:rsidRPr="005A3949">
        <w:rPr>
          <w:lang w:val="lt-LT"/>
        </w:rPr>
        <w:t xml:space="preserve"> </w:t>
      </w:r>
      <w:r w:rsidR="0048167B" w:rsidRPr="005A3949">
        <w:rPr>
          <w:lang w:val="lt-LT"/>
        </w:rPr>
        <w:t>švietimo, jaunimo ir sporto skyrius,</w:t>
      </w:r>
      <w:r w:rsidR="00D72972" w:rsidRPr="005A3949">
        <w:rPr>
          <w:lang w:val="lt-LT"/>
        </w:rPr>
        <w:t xml:space="preserve"> </w:t>
      </w:r>
      <w:r w:rsidR="0048167B" w:rsidRPr="005A3949">
        <w:rPr>
          <w:lang w:val="lt-LT"/>
        </w:rPr>
        <w:t>Švenčionių</w:t>
      </w:r>
      <w:r w:rsidR="003344EC" w:rsidRPr="005A3949">
        <w:rPr>
          <w:lang w:val="lt-LT"/>
        </w:rPr>
        <w:t xml:space="preserve"> rajono</w:t>
      </w:r>
      <w:r w:rsidR="00D72972" w:rsidRPr="005A3949">
        <w:rPr>
          <w:lang w:val="lt-LT"/>
        </w:rPr>
        <w:t xml:space="preserve"> savivaldybės civilinės saugos skyrius.</w:t>
      </w:r>
    </w:p>
    <w:p w:rsidR="0022232F" w:rsidRPr="005A3949" w:rsidRDefault="0022232F" w:rsidP="0022232F">
      <w:pPr>
        <w:pStyle w:val="Pagrindiniotekstotrauka"/>
        <w:jc w:val="center"/>
        <w:rPr>
          <w:lang w:val="lt-LT"/>
        </w:rPr>
      </w:pPr>
    </w:p>
    <w:p w:rsidR="00DA1A80" w:rsidRPr="00787C05" w:rsidRDefault="00DA1A80" w:rsidP="0022232F">
      <w:pPr>
        <w:pStyle w:val="Pagrindiniotekstotrauka"/>
        <w:jc w:val="center"/>
        <w:rPr>
          <w:sz w:val="44"/>
          <w:szCs w:val="44"/>
          <w:lang w:val="lt-LT"/>
        </w:rPr>
      </w:pPr>
      <w:r w:rsidRPr="00787C05">
        <w:rPr>
          <w:sz w:val="44"/>
          <w:szCs w:val="44"/>
          <w:lang w:val="lt-LT"/>
        </w:rPr>
        <w:t>_____________________________________</w:t>
      </w:r>
    </w:p>
    <w:sectPr w:rsidR="00DA1A80" w:rsidRPr="00787C05" w:rsidSect="002D6DC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62" w:rsidRDefault="00BC0762" w:rsidP="00B965B5">
      <w:pPr>
        <w:spacing w:after="0" w:line="240" w:lineRule="auto"/>
      </w:pPr>
      <w:r>
        <w:separator/>
      </w:r>
    </w:p>
  </w:endnote>
  <w:endnote w:type="continuationSeparator" w:id="0">
    <w:p w:rsidR="00BC0762" w:rsidRDefault="00BC0762" w:rsidP="00B9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62" w:rsidRDefault="00BC0762" w:rsidP="00B965B5">
      <w:pPr>
        <w:spacing w:after="0" w:line="240" w:lineRule="auto"/>
      </w:pPr>
      <w:r>
        <w:separator/>
      </w:r>
    </w:p>
  </w:footnote>
  <w:footnote w:type="continuationSeparator" w:id="0">
    <w:p w:rsidR="00BC0762" w:rsidRDefault="00BC0762" w:rsidP="00B96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27325"/>
      <w:docPartObj>
        <w:docPartGallery w:val="Page Numbers (Top of Page)"/>
        <w:docPartUnique/>
      </w:docPartObj>
    </w:sdtPr>
    <w:sdtEndPr/>
    <w:sdtContent>
      <w:p w:rsidR="00682C70" w:rsidRDefault="00834810">
        <w:pPr>
          <w:pStyle w:val="Antrats"/>
          <w:jc w:val="center"/>
        </w:pPr>
        <w:r>
          <w:fldChar w:fldCharType="begin"/>
        </w:r>
        <w:r>
          <w:instrText xml:space="preserve"> PAGE   \* MERGEFORMAT </w:instrText>
        </w:r>
        <w:r>
          <w:fldChar w:fldCharType="separate"/>
        </w:r>
        <w:r w:rsidR="005A3949">
          <w:rPr>
            <w:noProof/>
          </w:rPr>
          <w:t>1</w:t>
        </w:r>
        <w:r>
          <w:rPr>
            <w:noProof/>
          </w:rPr>
          <w:fldChar w:fldCharType="end"/>
        </w:r>
      </w:p>
    </w:sdtContent>
  </w:sdt>
  <w:p w:rsidR="00682C70" w:rsidRDefault="00682C7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D116FF"/>
    <w:rsid w:val="0000744C"/>
    <w:rsid w:val="00025946"/>
    <w:rsid w:val="00084AC0"/>
    <w:rsid w:val="000C4EEC"/>
    <w:rsid w:val="000D1FC3"/>
    <w:rsid w:val="0010373A"/>
    <w:rsid w:val="001254F8"/>
    <w:rsid w:val="00125AFB"/>
    <w:rsid w:val="00131FD5"/>
    <w:rsid w:val="001529CF"/>
    <w:rsid w:val="00184322"/>
    <w:rsid w:val="00193F58"/>
    <w:rsid w:val="001A364B"/>
    <w:rsid w:val="001C4700"/>
    <w:rsid w:val="001E79A7"/>
    <w:rsid w:val="00200E3B"/>
    <w:rsid w:val="0022232F"/>
    <w:rsid w:val="00227277"/>
    <w:rsid w:val="00231F4E"/>
    <w:rsid w:val="002324C0"/>
    <w:rsid w:val="00232B10"/>
    <w:rsid w:val="00235D74"/>
    <w:rsid w:val="00237D1E"/>
    <w:rsid w:val="00283FD6"/>
    <w:rsid w:val="002864A2"/>
    <w:rsid w:val="00286734"/>
    <w:rsid w:val="00287067"/>
    <w:rsid w:val="002A1898"/>
    <w:rsid w:val="002A675E"/>
    <w:rsid w:val="002D6DC1"/>
    <w:rsid w:val="00305CC9"/>
    <w:rsid w:val="00330A75"/>
    <w:rsid w:val="003344EC"/>
    <w:rsid w:val="003425E4"/>
    <w:rsid w:val="00346D70"/>
    <w:rsid w:val="00367A01"/>
    <w:rsid w:val="003A4340"/>
    <w:rsid w:val="003C0F6D"/>
    <w:rsid w:val="003C76B8"/>
    <w:rsid w:val="003E07E7"/>
    <w:rsid w:val="003E49FD"/>
    <w:rsid w:val="003F3B0D"/>
    <w:rsid w:val="003F4073"/>
    <w:rsid w:val="003F45CC"/>
    <w:rsid w:val="004037DF"/>
    <w:rsid w:val="00412CBD"/>
    <w:rsid w:val="00417B13"/>
    <w:rsid w:val="00424CCE"/>
    <w:rsid w:val="004616B0"/>
    <w:rsid w:val="00473522"/>
    <w:rsid w:val="0048167B"/>
    <w:rsid w:val="00484EAA"/>
    <w:rsid w:val="004854B0"/>
    <w:rsid w:val="00495E37"/>
    <w:rsid w:val="004B0BD0"/>
    <w:rsid w:val="004B4E3A"/>
    <w:rsid w:val="004E086E"/>
    <w:rsid w:val="004E3EF0"/>
    <w:rsid w:val="004E48F9"/>
    <w:rsid w:val="00511FB8"/>
    <w:rsid w:val="005142EF"/>
    <w:rsid w:val="00517198"/>
    <w:rsid w:val="005605ED"/>
    <w:rsid w:val="00585E91"/>
    <w:rsid w:val="005A200A"/>
    <w:rsid w:val="005A3949"/>
    <w:rsid w:val="005A707E"/>
    <w:rsid w:val="005A7A5A"/>
    <w:rsid w:val="005C0BCF"/>
    <w:rsid w:val="00602000"/>
    <w:rsid w:val="00626715"/>
    <w:rsid w:val="00647F1F"/>
    <w:rsid w:val="00651A4A"/>
    <w:rsid w:val="0065435E"/>
    <w:rsid w:val="0065555A"/>
    <w:rsid w:val="00655842"/>
    <w:rsid w:val="00661525"/>
    <w:rsid w:val="006625EC"/>
    <w:rsid w:val="00682C70"/>
    <w:rsid w:val="00683A84"/>
    <w:rsid w:val="006A3F4F"/>
    <w:rsid w:val="006C2A2C"/>
    <w:rsid w:val="006D168F"/>
    <w:rsid w:val="006E1FBF"/>
    <w:rsid w:val="00714419"/>
    <w:rsid w:val="00716CA3"/>
    <w:rsid w:val="00754AE0"/>
    <w:rsid w:val="00755233"/>
    <w:rsid w:val="007660F6"/>
    <w:rsid w:val="00770341"/>
    <w:rsid w:val="0077118E"/>
    <w:rsid w:val="00787C05"/>
    <w:rsid w:val="00793FBF"/>
    <w:rsid w:val="00795AE2"/>
    <w:rsid w:val="007A3F2F"/>
    <w:rsid w:val="007A5ADE"/>
    <w:rsid w:val="007D61CD"/>
    <w:rsid w:val="007E15BF"/>
    <w:rsid w:val="007F0E86"/>
    <w:rsid w:val="0081324B"/>
    <w:rsid w:val="00822956"/>
    <w:rsid w:val="00830E71"/>
    <w:rsid w:val="00834810"/>
    <w:rsid w:val="00857781"/>
    <w:rsid w:val="008673EF"/>
    <w:rsid w:val="00873731"/>
    <w:rsid w:val="00877855"/>
    <w:rsid w:val="008B61BC"/>
    <w:rsid w:val="008C7DC6"/>
    <w:rsid w:val="008D1F33"/>
    <w:rsid w:val="008D24C0"/>
    <w:rsid w:val="008F4AD3"/>
    <w:rsid w:val="00907D14"/>
    <w:rsid w:val="0091164E"/>
    <w:rsid w:val="00926D0D"/>
    <w:rsid w:val="00927CB2"/>
    <w:rsid w:val="009302E3"/>
    <w:rsid w:val="00932E84"/>
    <w:rsid w:val="009738B3"/>
    <w:rsid w:val="00980A5D"/>
    <w:rsid w:val="00996198"/>
    <w:rsid w:val="009A4BDA"/>
    <w:rsid w:val="00A077FC"/>
    <w:rsid w:val="00A07E18"/>
    <w:rsid w:val="00A12E4A"/>
    <w:rsid w:val="00A724DB"/>
    <w:rsid w:val="00A72D03"/>
    <w:rsid w:val="00AA3EA1"/>
    <w:rsid w:val="00AB6CFB"/>
    <w:rsid w:val="00AC540F"/>
    <w:rsid w:val="00AC63F1"/>
    <w:rsid w:val="00AC6573"/>
    <w:rsid w:val="00AD5C41"/>
    <w:rsid w:val="00AE538A"/>
    <w:rsid w:val="00B00D7E"/>
    <w:rsid w:val="00B0351C"/>
    <w:rsid w:val="00B33E26"/>
    <w:rsid w:val="00B373D3"/>
    <w:rsid w:val="00B51185"/>
    <w:rsid w:val="00B965B5"/>
    <w:rsid w:val="00BA6DF5"/>
    <w:rsid w:val="00BB65F5"/>
    <w:rsid w:val="00BC0762"/>
    <w:rsid w:val="00BD3274"/>
    <w:rsid w:val="00BF213C"/>
    <w:rsid w:val="00BF4695"/>
    <w:rsid w:val="00C03094"/>
    <w:rsid w:val="00C04936"/>
    <w:rsid w:val="00C04B82"/>
    <w:rsid w:val="00C3707C"/>
    <w:rsid w:val="00C60A27"/>
    <w:rsid w:val="00CA41A7"/>
    <w:rsid w:val="00CA7199"/>
    <w:rsid w:val="00CB1B1D"/>
    <w:rsid w:val="00CB7066"/>
    <w:rsid w:val="00D116FF"/>
    <w:rsid w:val="00D336B0"/>
    <w:rsid w:val="00D46580"/>
    <w:rsid w:val="00D72972"/>
    <w:rsid w:val="00D80753"/>
    <w:rsid w:val="00DA1A80"/>
    <w:rsid w:val="00DC154E"/>
    <w:rsid w:val="00DC566E"/>
    <w:rsid w:val="00DD19EF"/>
    <w:rsid w:val="00DD565D"/>
    <w:rsid w:val="00DF421F"/>
    <w:rsid w:val="00E06CD0"/>
    <w:rsid w:val="00E34041"/>
    <w:rsid w:val="00E34DC5"/>
    <w:rsid w:val="00E41C1D"/>
    <w:rsid w:val="00E42C77"/>
    <w:rsid w:val="00E55D1F"/>
    <w:rsid w:val="00E62FA7"/>
    <w:rsid w:val="00E73F70"/>
    <w:rsid w:val="00E9211A"/>
    <w:rsid w:val="00EA385F"/>
    <w:rsid w:val="00EC36CB"/>
    <w:rsid w:val="00ED3DE7"/>
    <w:rsid w:val="00EE28DF"/>
    <w:rsid w:val="00EE761F"/>
    <w:rsid w:val="00F11004"/>
    <w:rsid w:val="00F41083"/>
    <w:rsid w:val="00F43CF0"/>
    <w:rsid w:val="00F522EE"/>
    <w:rsid w:val="00F52F4F"/>
    <w:rsid w:val="00F71421"/>
    <w:rsid w:val="00F747B2"/>
    <w:rsid w:val="00F922B5"/>
    <w:rsid w:val="00FB76DC"/>
    <w:rsid w:val="00FD2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6DC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D1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03094"/>
    <w:rPr>
      <w:color w:val="000080"/>
      <w:u w:val="single"/>
    </w:rPr>
  </w:style>
  <w:style w:type="paragraph" w:styleId="Pagrindinistekstas">
    <w:name w:val="Body Text"/>
    <w:basedOn w:val="prastasis"/>
    <w:link w:val="PagrindinistekstasDiagrama"/>
    <w:rsid w:val="00C03094"/>
    <w:pPr>
      <w:suppressAutoHyphens/>
      <w:spacing w:after="120" w:line="240" w:lineRule="auto"/>
    </w:pPr>
    <w:rPr>
      <w:rFonts w:ascii="Times New Roman" w:eastAsia="Times New Roman" w:hAnsi="Times New Roman" w:cs="Times New Roman"/>
      <w:sz w:val="24"/>
      <w:szCs w:val="24"/>
      <w:lang w:val="en-GB" w:eastAsia="zh-CN"/>
    </w:rPr>
  </w:style>
  <w:style w:type="character" w:customStyle="1" w:styleId="PagrindinistekstasDiagrama">
    <w:name w:val="Pagrindinis tekstas Diagrama"/>
    <w:basedOn w:val="Numatytasispastraiposriftas"/>
    <w:link w:val="Pagrindinistekstas"/>
    <w:rsid w:val="00C03094"/>
    <w:rPr>
      <w:rFonts w:ascii="Times New Roman" w:eastAsia="Times New Roman" w:hAnsi="Times New Roman" w:cs="Times New Roman"/>
      <w:sz w:val="24"/>
      <w:szCs w:val="24"/>
      <w:lang w:val="en-GB" w:eastAsia="zh-CN"/>
    </w:rPr>
  </w:style>
  <w:style w:type="paragraph" w:styleId="Pagrindiniotekstotrauka">
    <w:name w:val="Body Text Indent"/>
    <w:basedOn w:val="prastasis"/>
    <w:link w:val="PagrindiniotekstotraukaDiagrama"/>
    <w:rsid w:val="00C03094"/>
    <w:pPr>
      <w:suppressAutoHyphens/>
      <w:spacing w:after="0" w:line="240" w:lineRule="auto"/>
      <w:ind w:firstLine="708"/>
      <w:jc w:val="both"/>
    </w:pPr>
    <w:rPr>
      <w:rFonts w:ascii="Times New Roman" w:eastAsia="Times New Roman" w:hAnsi="Times New Roman" w:cs="Times New Roman"/>
      <w:sz w:val="24"/>
      <w:szCs w:val="24"/>
      <w:lang w:val="en-GB" w:eastAsia="zh-CN"/>
    </w:rPr>
  </w:style>
  <w:style w:type="character" w:customStyle="1" w:styleId="PagrindiniotekstotraukaDiagrama">
    <w:name w:val="Pagrindinio teksto įtrauka Diagrama"/>
    <w:basedOn w:val="Numatytasispastraiposriftas"/>
    <w:link w:val="Pagrindiniotekstotrauka"/>
    <w:rsid w:val="00C03094"/>
    <w:rPr>
      <w:rFonts w:ascii="Times New Roman" w:eastAsia="Times New Roman" w:hAnsi="Times New Roman" w:cs="Times New Roman"/>
      <w:sz w:val="24"/>
      <w:szCs w:val="24"/>
      <w:lang w:val="en-GB" w:eastAsia="zh-CN"/>
    </w:rPr>
  </w:style>
  <w:style w:type="paragraph" w:styleId="Porat">
    <w:name w:val="footer"/>
    <w:basedOn w:val="prastasis"/>
    <w:link w:val="PoratDiagrama"/>
    <w:rsid w:val="00C03094"/>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en-GB" w:eastAsia="zh-CN"/>
    </w:rPr>
  </w:style>
  <w:style w:type="character" w:customStyle="1" w:styleId="PoratDiagrama">
    <w:name w:val="Poraštė Diagrama"/>
    <w:basedOn w:val="Numatytasispastraiposriftas"/>
    <w:link w:val="Porat"/>
    <w:rsid w:val="00C03094"/>
    <w:rPr>
      <w:rFonts w:ascii="Times New Roman" w:eastAsia="Times New Roman" w:hAnsi="Times New Roman" w:cs="Times New Roman"/>
      <w:sz w:val="24"/>
      <w:szCs w:val="24"/>
      <w:lang w:val="en-GB" w:eastAsia="zh-CN"/>
    </w:rPr>
  </w:style>
  <w:style w:type="paragraph" w:styleId="Antrats">
    <w:name w:val="header"/>
    <w:basedOn w:val="prastasis"/>
    <w:link w:val="AntratsDiagrama"/>
    <w:uiPriority w:val="99"/>
    <w:unhideWhenUsed/>
    <w:rsid w:val="0077034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70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01C85-C454-433E-A0A5-393E2D33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10167</Words>
  <Characters>5796</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XXX</Company>
  <LinksUpToDate>false</LinksUpToDate>
  <CharactersWithSpaces>15932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cp:lastModifiedBy>
  <cp:revision>5</cp:revision>
  <cp:lastPrinted>2017-04-20T06:44:00Z</cp:lastPrinted>
  <dcterms:created xsi:type="dcterms:W3CDTF">2018-02-12T09:17:00Z</dcterms:created>
  <dcterms:modified xsi:type="dcterms:W3CDTF">2018-05-07T08:09:00Z</dcterms:modified>
</cp:coreProperties>
</file>