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BA972" w14:textId="77777777" w:rsidR="00D7583B" w:rsidRDefault="00570C41">
      <w:pPr>
        <w:rPr>
          <w:rFonts w:ascii="Times New Roman" w:hAnsi="Times New Roman" w:cs="Times New Roman"/>
          <w:sz w:val="40"/>
          <w:szCs w:val="40"/>
        </w:rPr>
      </w:pPr>
      <w:r w:rsidRPr="00570C41">
        <w:rPr>
          <w:rFonts w:ascii="Times New Roman" w:hAnsi="Times New Roman" w:cs="Times New Roman"/>
          <w:sz w:val="40"/>
          <w:szCs w:val="40"/>
        </w:rPr>
        <w:t>Informacija apie laisv</w:t>
      </w:r>
      <w:r w:rsidR="00A76B9E">
        <w:rPr>
          <w:rFonts w:ascii="Times New Roman" w:hAnsi="Times New Roman" w:cs="Times New Roman"/>
          <w:sz w:val="40"/>
          <w:szCs w:val="40"/>
        </w:rPr>
        <w:t xml:space="preserve">as </w:t>
      </w:r>
      <w:r w:rsidRPr="00570C41">
        <w:rPr>
          <w:rFonts w:ascii="Times New Roman" w:hAnsi="Times New Roman" w:cs="Times New Roman"/>
          <w:sz w:val="40"/>
          <w:szCs w:val="40"/>
        </w:rPr>
        <w:t>darbo viet</w:t>
      </w:r>
      <w:r w:rsidR="00A76B9E">
        <w:rPr>
          <w:rFonts w:ascii="Times New Roman" w:hAnsi="Times New Roman" w:cs="Times New Roman"/>
          <w:sz w:val="40"/>
          <w:szCs w:val="40"/>
        </w:rPr>
        <w:t>as</w:t>
      </w:r>
      <w:r w:rsidR="00D7583B">
        <w:rPr>
          <w:rFonts w:ascii="Times New Roman" w:hAnsi="Times New Roman" w:cs="Times New Roman"/>
          <w:sz w:val="40"/>
          <w:szCs w:val="40"/>
        </w:rPr>
        <w:t xml:space="preserve"> mokytojams </w:t>
      </w:r>
    </w:p>
    <w:p w14:paraId="519CBBAC" w14:textId="1D37119E" w:rsidR="00581700" w:rsidRPr="00570C41" w:rsidRDefault="005E5E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20</w:t>
      </w:r>
      <w:r w:rsidR="00847164">
        <w:rPr>
          <w:rFonts w:ascii="Times New Roman" w:hAnsi="Times New Roman" w:cs="Times New Roman"/>
          <w:sz w:val="40"/>
          <w:szCs w:val="40"/>
        </w:rPr>
        <w:t>2</w:t>
      </w:r>
      <w:r w:rsidR="00A76B9E">
        <w:rPr>
          <w:rFonts w:ascii="Times New Roman" w:hAnsi="Times New Roman" w:cs="Times New Roman"/>
          <w:sz w:val="40"/>
          <w:szCs w:val="40"/>
        </w:rPr>
        <w:t>1</w:t>
      </w:r>
      <w:r w:rsidR="00847164">
        <w:rPr>
          <w:rFonts w:ascii="Times New Roman" w:hAnsi="Times New Roman" w:cs="Times New Roman"/>
          <w:sz w:val="40"/>
          <w:szCs w:val="40"/>
        </w:rPr>
        <w:t>-</w:t>
      </w:r>
      <w:r w:rsidR="00A76B9E">
        <w:rPr>
          <w:rFonts w:ascii="Times New Roman" w:hAnsi="Times New Roman" w:cs="Times New Roman"/>
          <w:sz w:val="40"/>
          <w:szCs w:val="40"/>
        </w:rPr>
        <w:t>02</w:t>
      </w:r>
      <w:r w:rsidR="00847164">
        <w:rPr>
          <w:rFonts w:ascii="Times New Roman" w:hAnsi="Times New Roman" w:cs="Times New Roman"/>
          <w:sz w:val="40"/>
          <w:szCs w:val="40"/>
        </w:rPr>
        <w:t>-2</w:t>
      </w:r>
      <w:r w:rsidR="00A76B9E">
        <w:rPr>
          <w:rFonts w:ascii="Times New Roman" w:hAnsi="Times New Roman" w:cs="Times New Roman"/>
          <w:sz w:val="40"/>
          <w:szCs w:val="40"/>
        </w:rPr>
        <w:t>2</w:t>
      </w:r>
    </w:p>
    <w:p w14:paraId="46A489B7" w14:textId="77777777" w:rsidR="00570C41" w:rsidRPr="00570C41" w:rsidRDefault="00570C41" w:rsidP="00A76B9E">
      <w:pPr>
        <w:spacing w:before="98" w:after="98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Vadovaudamiesi Mokytojų priėmimo ir atleidimo iš darbo tvarkos aprašu, patvirtintu Lietuvos Respublikos švietimo ir mokslo ministro 2011 m. rugsėjo 15 d. įsakymu Nr. V-1680, skelbiame informaciją apie laisvą   mokytojo, dirbančio pagal ikimokyklinio ir priešmokyklinio ugdymo programas,  pareigybę: </w:t>
      </w:r>
    </w:p>
    <w:p w14:paraId="31441B0E" w14:textId="387E8344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Darbo vieta – Švenčionių r. Švenčionėlių lo</w:t>
      </w:r>
      <w:r w:rsidR="005870C9">
        <w:rPr>
          <w:rFonts w:ascii="Times New Roman" w:eastAsia="Times New Roman" w:hAnsi="Times New Roman" w:cs="Times New Roman"/>
          <w:color w:val="31331F"/>
          <w:sz w:val="24"/>
          <w:szCs w:val="24"/>
        </w:rPr>
        <w:t>p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šelis- darželis “Vyturėlis” (Ateities g. 50</w:t>
      </w:r>
      <w:r w:rsidR="008324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, 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LT-18215 Švenčionėliai)</w:t>
      </w:r>
      <w:r w:rsidR="00A76B9E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laikinai – Vilniaus g. 130.</w:t>
      </w:r>
    </w:p>
    <w:p w14:paraId="1CCEBF4E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Pareigybės pavadinimas –  mokytojas. </w:t>
      </w:r>
    </w:p>
    <w:p w14:paraId="428DD74C" w14:textId="2A33552D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Darbo krūvis –   1 etatas</w:t>
      </w:r>
      <w:r w:rsidR="000476E2">
        <w:rPr>
          <w:rFonts w:ascii="Times New Roman" w:eastAsia="Times New Roman" w:hAnsi="Times New Roman" w:cs="Times New Roman"/>
          <w:color w:val="31331F"/>
          <w:sz w:val="24"/>
          <w:szCs w:val="24"/>
        </w:rPr>
        <w:t>, ( 36 darbo valandos)</w:t>
      </w:r>
      <w:r w:rsidR="00A76B9E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ir 0,5etato ( 18 darbo valandų)</w:t>
      </w:r>
    </w:p>
    <w:p w14:paraId="56894EC8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Darbo sutarties rūšis – neterminuota. </w:t>
      </w:r>
    </w:p>
    <w:p w14:paraId="6CA03621" w14:textId="15D63A70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Kvalifikacijos reikalavimai –</w:t>
      </w:r>
      <w:r w:rsidR="005870C9">
        <w:rPr>
          <w:rFonts w:ascii="Times New Roman" w:eastAsia="Times New Roman" w:hAnsi="Times New Roman" w:cs="Times New Roman"/>
          <w:color w:val="31331F"/>
          <w:sz w:val="24"/>
          <w:szCs w:val="24"/>
        </w:rPr>
        <w:t>ikimokyklinio ir priešmokyklinio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pedagogo kvalifikacija. </w:t>
      </w:r>
    </w:p>
    <w:p w14:paraId="59498A45" w14:textId="6DC5287F" w:rsid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Privalumai: </w:t>
      </w:r>
    </w:p>
    <w:p w14:paraId="3FAF72F8" w14:textId="5443219F" w:rsidR="00A76B9E" w:rsidRPr="00570C41" w:rsidRDefault="00A76B9E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>
        <w:rPr>
          <w:rFonts w:ascii="Times New Roman" w:eastAsia="Times New Roman" w:hAnsi="Times New Roman" w:cs="Times New Roman"/>
          <w:color w:val="31331F"/>
          <w:sz w:val="24"/>
          <w:szCs w:val="24"/>
        </w:rPr>
        <w:t>“Va</w:t>
      </w:r>
      <w:r w:rsidR="00AE39D3">
        <w:rPr>
          <w:rFonts w:ascii="Times New Roman" w:eastAsia="Times New Roman" w:hAnsi="Times New Roman" w:cs="Times New Roman"/>
          <w:color w:val="31331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1331F"/>
          <w:sz w:val="24"/>
          <w:szCs w:val="24"/>
        </w:rPr>
        <w:t>dorfo” programos studijos;</w:t>
      </w:r>
    </w:p>
    <w:p w14:paraId="754A63B0" w14:textId="1D6B5A88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darbo pagal pareigybę patirtis</w:t>
      </w:r>
      <w:r w:rsidR="00AE39D3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“Valdorfo” grupėje;</w:t>
      </w:r>
    </w:p>
    <w:p w14:paraId="41DF42FC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projektų rengimo ir vykdymo patirtis. </w:t>
      </w:r>
    </w:p>
    <w:p w14:paraId="2D1994B1" w14:textId="6A87BA0B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      Dokumentus pateikti iki 20</w:t>
      </w:r>
      <w:r w:rsidR="00847164">
        <w:rPr>
          <w:rFonts w:ascii="Times New Roman" w:eastAsia="Times New Roman" w:hAnsi="Times New Roman" w:cs="Times New Roman"/>
          <w:color w:val="31331F"/>
          <w:sz w:val="24"/>
          <w:szCs w:val="24"/>
        </w:rPr>
        <w:t>2</w:t>
      </w:r>
      <w:r w:rsidR="00A76B9E">
        <w:rPr>
          <w:rFonts w:ascii="Times New Roman" w:eastAsia="Times New Roman" w:hAnsi="Times New Roman" w:cs="Times New Roman"/>
          <w:color w:val="31331F"/>
          <w:sz w:val="24"/>
          <w:szCs w:val="24"/>
        </w:rPr>
        <w:t>1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m.</w:t>
      </w:r>
      <w:r w:rsidR="005E5ED7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r w:rsidR="00A76B9E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kovo 8 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d., t. y. per 14 kalendorinių dienų, įskaitant paskelbimo dieną, adresu Ateities g. 50, LT- 18215 Švenčionėliai, tel. (8 387) 33 331, el. pašto adresas  svencioneliai.vyturelis@gmail.com</w:t>
      </w:r>
    </w:p>
    <w:p w14:paraId="496A074B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Pretendentas privalo pateikti šiuos dokumentus: </w:t>
      </w:r>
    </w:p>
    <w:p w14:paraId="03A69C8B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1. Prašymą leisti dalyvauti atrankoje. </w:t>
      </w:r>
    </w:p>
    <w:p w14:paraId="29D0413C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2. Asmens tapatybę patvirtinančio dokumento kopiją. </w:t>
      </w:r>
    </w:p>
    <w:p w14:paraId="3563723D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3. Išsilavinimą patvirtinančio dokumento kopiją. </w:t>
      </w:r>
    </w:p>
    <w:p w14:paraId="43226706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4. Gyvenimo aprašymą. </w:t>
      </w:r>
    </w:p>
    <w:p w14:paraId="19D73B5B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5. Pedagogo kvalifikaciją patvirtinančio dokumento kopiją. </w:t>
      </w:r>
    </w:p>
    <w:p w14:paraId="710CD44B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6. Privalumus įrodančius dokumentus. </w:t>
      </w:r>
    </w:p>
    <w:p w14:paraId="143930F8" w14:textId="77777777" w:rsidR="00570C41" w:rsidRPr="00570C41" w:rsidRDefault="00570C41" w:rsidP="00A76B9E">
      <w:pPr>
        <w:spacing w:before="98" w:after="98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Dokumentus ar jų kopijas galima pristatyti asmeniškai, siųsti registruotu laišku arba elektroniniu paštu. Dokumentų originalai pateikiami atrankos dieną ir sutikrinti grąžinami pretendentui. </w:t>
      </w:r>
    </w:p>
    <w:p w14:paraId="711846F9" w14:textId="642B7B8B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Pretendentų atrankos pokalbis vyks 20</w:t>
      </w:r>
      <w:r w:rsidR="00847164">
        <w:rPr>
          <w:rFonts w:ascii="Times New Roman" w:eastAsia="Times New Roman" w:hAnsi="Times New Roman" w:cs="Times New Roman"/>
          <w:color w:val="31331F"/>
          <w:sz w:val="24"/>
          <w:szCs w:val="24"/>
        </w:rPr>
        <w:t>2</w:t>
      </w:r>
      <w:r w:rsidR="00A76B9E">
        <w:rPr>
          <w:rFonts w:ascii="Times New Roman" w:eastAsia="Times New Roman" w:hAnsi="Times New Roman" w:cs="Times New Roman"/>
          <w:color w:val="31331F"/>
          <w:sz w:val="24"/>
          <w:szCs w:val="24"/>
        </w:rPr>
        <w:t>1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-</w:t>
      </w:r>
      <w:r w:rsidR="00847164">
        <w:rPr>
          <w:rFonts w:ascii="Times New Roman" w:eastAsia="Times New Roman" w:hAnsi="Times New Roman" w:cs="Times New Roman"/>
          <w:color w:val="31331F"/>
          <w:sz w:val="24"/>
          <w:szCs w:val="24"/>
        </w:rPr>
        <w:t>0</w:t>
      </w:r>
      <w:r w:rsidR="00A76B9E">
        <w:rPr>
          <w:rFonts w:ascii="Times New Roman" w:eastAsia="Times New Roman" w:hAnsi="Times New Roman" w:cs="Times New Roman"/>
          <w:color w:val="31331F"/>
          <w:sz w:val="24"/>
          <w:szCs w:val="24"/>
        </w:rPr>
        <w:t>3</w:t>
      </w:r>
      <w:r w:rsidR="005E5ED7">
        <w:rPr>
          <w:rFonts w:ascii="Times New Roman" w:eastAsia="Times New Roman" w:hAnsi="Times New Roman" w:cs="Times New Roman"/>
          <w:color w:val="31331F"/>
          <w:sz w:val="24"/>
          <w:szCs w:val="24"/>
        </w:rPr>
        <w:t>-</w:t>
      </w:r>
      <w:r w:rsidR="00A76B9E">
        <w:rPr>
          <w:rFonts w:ascii="Times New Roman" w:eastAsia="Times New Roman" w:hAnsi="Times New Roman" w:cs="Times New Roman"/>
          <w:color w:val="31331F"/>
          <w:sz w:val="24"/>
          <w:szCs w:val="24"/>
        </w:rPr>
        <w:t>09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13.00 val. darželio- lopšelio “Vyturėlis” direktoriaus kabinete. </w:t>
      </w:r>
    </w:p>
    <w:p w14:paraId="4B67B717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Dėl detalesnės informacijos galima kreiptis į direktorių telefonu (8 387) 33 331.</w:t>
      </w:r>
    </w:p>
    <w:p w14:paraId="3022EB2A" w14:textId="77777777" w:rsidR="00570C41" w:rsidRPr="00570C41" w:rsidRDefault="00570C41">
      <w:pPr>
        <w:rPr>
          <w:rFonts w:ascii="Times New Roman" w:hAnsi="Times New Roman" w:cs="Times New Roman"/>
          <w:sz w:val="24"/>
          <w:szCs w:val="24"/>
        </w:rPr>
      </w:pPr>
    </w:p>
    <w:sectPr w:rsidR="00570C41" w:rsidRPr="00570C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7F"/>
    <w:rsid w:val="00023F8B"/>
    <w:rsid w:val="000476E2"/>
    <w:rsid w:val="000B44F0"/>
    <w:rsid w:val="001B010A"/>
    <w:rsid w:val="00570C41"/>
    <w:rsid w:val="00581700"/>
    <w:rsid w:val="005870C9"/>
    <w:rsid w:val="005E5ED7"/>
    <w:rsid w:val="006A28CB"/>
    <w:rsid w:val="00832441"/>
    <w:rsid w:val="00847164"/>
    <w:rsid w:val="008565E0"/>
    <w:rsid w:val="00A76B9E"/>
    <w:rsid w:val="00AE39D3"/>
    <w:rsid w:val="00C56920"/>
    <w:rsid w:val="00D7583B"/>
    <w:rsid w:val="00D8067F"/>
    <w:rsid w:val="00E8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8C4A"/>
  <w15:chartTrackingRefBased/>
  <w15:docId w15:val="{278D6691-3A64-4886-9BBA-FACBBECB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6A2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6A28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saitas">
    <w:name w:val="Hyperlink"/>
    <w:basedOn w:val="Numatytasispastraiposriftas"/>
    <w:uiPriority w:val="99"/>
    <w:semiHidden/>
    <w:unhideWhenUsed/>
    <w:rsid w:val="006A28CB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6A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comments">
    <w:name w:val="nocomments"/>
    <w:basedOn w:val="prastasis"/>
    <w:rsid w:val="006A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2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551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448">
                  <w:marLeft w:val="0"/>
                  <w:marRight w:val="0"/>
                  <w:marTop w:val="0"/>
                  <w:marBottom w:val="0"/>
                  <w:divBdr>
                    <w:top w:val="single" w:sz="6" w:space="1" w:color="C4C7A3"/>
                    <w:left w:val="single" w:sz="6" w:space="1" w:color="C4C7A3"/>
                    <w:bottom w:val="single" w:sz="6" w:space="1" w:color="C4C7A3"/>
                    <w:right w:val="single" w:sz="6" w:space="1" w:color="C4C7A3"/>
                  </w:divBdr>
                  <w:divsChild>
                    <w:div w:id="4020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29611">
                  <w:marLeft w:val="0"/>
                  <w:marRight w:val="0"/>
                  <w:marTop w:val="0"/>
                  <w:marBottom w:val="0"/>
                  <w:divBdr>
                    <w:top w:val="single" w:sz="6" w:space="1" w:color="C4C7A3"/>
                    <w:left w:val="single" w:sz="6" w:space="1" w:color="C4C7A3"/>
                    <w:bottom w:val="single" w:sz="6" w:space="1" w:color="C4C7A3"/>
                    <w:right w:val="single" w:sz="6" w:space="1" w:color="C4C7A3"/>
                  </w:divBdr>
                  <w:divsChild>
                    <w:div w:id="18100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78988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82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43739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695">
                  <w:marLeft w:val="0"/>
                  <w:marRight w:val="0"/>
                  <w:marTop w:val="0"/>
                  <w:marBottom w:val="0"/>
                  <w:divBdr>
                    <w:top w:val="single" w:sz="6" w:space="1" w:color="C4C7A3"/>
                    <w:left w:val="single" w:sz="6" w:space="1" w:color="C4C7A3"/>
                    <w:bottom w:val="single" w:sz="6" w:space="1" w:color="C4C7A3"/>
                    <w:right w:val="single" w:sz="6" w:space="1" w:color="C4C7A3"/>
                  </w:divBdr>
                  <w:divsChild>
                    <w:div w:id="9322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864854">
                  <w:marLeft w:val="0"/>
                  <w:marRight w:val="0"/>
                  <w:marTop w:val="0"/>
                  <w:marBottom w:val="0"/>
                  <w:divBdr>
                    <w:top w:val="single" w:sz="6" w:space="1" w:color="C4C7A3"/>
                    <w:left w:val="single" w:sz="6" w:space="1" w:color="C4C7A3"/>
                    <w:bottom w:val="single" w:sz="6" w:space="1" w:color="C4C7A3"/>
                    <w:right w:val="single" w:sz="6" w:space="1" w:color="C4C7A3"/>
                  </w:divBdr>
                  <w:divsChild>
                    <w:div w:id="18321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97314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Vyturelis Ukvedys</dc:creator>
  <cp:keywords/>
  <dc:description/>
  <cp:lastModifiedBy>Vyturelis Ukvedys</cp:lastModifiedBy>
  <cp:revision>4</cp:revision>
  <cp:lastPrinted>2021-02-22T12:29:00Z</cp:lastPrinted>
  <dcterms:created xsi:type="dcterms:W3CDTF">2021-02-22T12:30:00Z</dcterms:created>
  <dcterms:modified xsi:type="dcterms:W3CDTF">2021-02-22T12:42:00Z</dcterms:modified>
</cp:coreProperties>
</file>