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07303" w14:textId="75549649" w:rsidR="00F30A3F" w:rsidRPr="001A7BE2" w:rsidRDefault="001A7BE2" w:rsidP="001A7BE2">
      <w:pPr>
        <w:ind w:left="5760" w:firstLine="0"/>
        <w:rPr>
          <w:rFonts w:ascii="Times New Roman" w:hAnsi="Times New Roman" w:cs="Times New Roman"/>
          <w:sz w:val="24"/>
          <w:szCs w:val="24"/>
        </w:rPr>
      </w:pPr>
      <w:r>
        <w:rPr>
          <w:rFonts w:ascii="Times New Roman" w:hAnsi="Times New Roman" w:cs="Times New Roman"/>
          <w:sz w:val="24"/>
          <w:szCs w:val="24"/>
        </w:rPr>
        <w:t xml:space="preserve">      </w:t>
      </w:r>
      <w:r w:rsidR="0042414C" w:rsidRPr="001A7BE2">
        <w:rPr>
          <w:rFonts w:ascii="Times New Roman" w:hAnsi="Times New Roman" w:cs="Times New Roman"/>
          <w:sz w:val="24"/>
          <w:szCs w:val="24"/>
        </w:rPr>
        <w:t>PATVIRTINTA:</w:t>
      </w:r>
    </w:p>
    <w:p w14:paraId="0EC91129" w14:textId="590AE49F" w:rsidR="0042414C" w:rsidRPr="001A7BE2" w:rsidRDefault="0042414C" w:rsidP="001A7BE2">
      <w:pPr>
        <w:ind w:left="5040" w:firstLine="720"/>
        <w:jc w:val="center"/>
        <w:rPr>
          <w:rFonts w:ascii="Times New Roman" w:hAnsi="Times New Roman" w:cs="Times New Roman"/>
          <w:sz w:val="24"/>
          <w:szCs w:val="24"/>
        </w:rPr>
      </w:pPr>
      <w:proofErr w:type="spellStart"/>
      <w:r w:rsidRPr="001A7BE2">
        <w:rPr>
          <w:rFonts w:ascii="Times New Roman" w:hAnsi="Times New Roman" w:cs="Times New Roman"/>
          <w:sz w:val="24"/>
          <w:szCs w:val="24"/>
        </w:rPr>
        <w:t>Švenčionėlių</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lopšelio-darželio</w:t>
      </w:r>
      <w:proofErr w:type="spellEnd"/>
    </w:p>
    <w:p w14:paraId="52A407EB" w14:textId="7D2FF625" w:rsidR="0042414C" w:rsidRPr="001A7BE2" w:rsidRDefault="001A7BE2" w:rsidP="001A7BE2">
      <w:pPr>
        <w:ind w:left="5040" w:firstLine="720"/>
        <w:jc w:val="center"/>
        <w:rPr>
          <w:rFonts w:ascii="Times New Roman" w:hAnsi="Times New Roman" w:cs="Times New Roman"/>
          <w:sz w:val="24"/>
          <w:szCs w:val="24"/>
        </w:rPr>
      </w:pPr>
      <w:r>
        <w:rPr>
          <w:rFonts w:ascii="Times New Roman" w:hAnsi="Times New Roman" w:cs="Times New Roman"/>
          <w:sz w:val="24"/>
          <w:szCs w:val="24"/>
        </w:rPr>
        <w:t xml:space="preserve">   </w:t>
      </w:r>
      <w:r w:rsidR="0042414C" w:rsidRPr="001A7BE2">
        <w:rPr>
          <w:rFonts w:ascii="Times New Roman" w:hAnsi="Times New Roman" w:cs="Times New Roman"/>
          <w:sz w:val="24"/>
          <w:szCs w:val="24"/>
        </w:rPr>
        <w:t>"</w:t>
      </w:r>
      <w:proofErr w:type="spellStart"/>
      <w:r w:rsidR="0042414C" w:rsidRPr="001A7BE2">
        <w:rPr>
          <w:rFonts w:ascii="Times New Roman" w:hAnsi="Times New Roman" w:cs="Times New Roman"/>
          <w:sz w:val="24"/>
          <w:szCs w:val="24"/>
        </w:rPr>
        <w:t>Vyturėlis</w:t>
      </w:r>
      <w:proofErr w:type="spellEnd"/>
      <w:r w:rsidR="0042414C" w:rsidRPr="001A7BE2">
        <w:rPr>
          <w:rFonts w:ascii="Times New Roman" w:hAnsi="Times New Roman" w:cs="Times New Roman"/>
          <w:sz w:val="24"/>
          <w:szCs w:val="24"/>
        </w:rPr>
        <w:t xml:space="preserve">" </w:t>
      </w:r>
      <w:proofErr w:type="spellStart"/>
      <w:r w:rsidR="0042414C" w:rsidRPr="001A7BE2">
        <w:rPr>
          <w:rFonts w:ascii="Times New Roman" w:hAnsi="Times New Roman" w:cs="Times New Roman"/>
          <w:sz w:val="24"/>
          <w:szCs w:val="24"/>
        </w:rPr>
        <w:t>direktoriaus</w:t>
      </w:r>
      <w:proofErr w:type="spellEnd"/>
      <w:r w:rsidR="0042414C" w:rsidRPr="001A7BE2">
        <w:rPr>
          <w:rFonts w:ascii="Times New Roman" w:hAnsi="Times New Roman" w:cs="Times New Roman"/>
          <w:sz w:val="24"/>
          <w:szCs w:val="24"/>
        </w:rPr>
        <w:t xml:space="preserve"> </w:t>
      </w:r>
      <w:proofErr w:type="spellStart"/>
      <w:r w:rsidR="0042414C" w:rsidRPr="001A7BE2">
        <w:rPr>
          <w:rFonts w:ascii="Times New Roman" w:hAnsi="Times New Roman" w:cs="Times New Roman"/>
          <w:sz w:val="24"/>
          <w:szCs w:val="24"/>
        </w:rPr>
        <w:t>įsakymu</w:t>
      </w:r>
      <w:proofErr w:type="spellEnd"/>
    </w:p>
    <w:p w14:paraId="52CEF7BF" w14:textId="0549F906" w:rsidR="0042414C" w:rsidRPr="001A7BE2" w:rsidRDefault="001A7BE2" w:rsidP="001A7BE2">
      <w:pPr>
        <w:jc w:val="center"/>
        <w:rPr>
          <w:rFonts w:ascii="Times New Roman" w:hAnsi="Times New Roman" w:cs="Times New Roman"/>
          <w:sz w:val="24"/>
          <w:szCs w:val="24"/>
        </w:rPr>
      </w:pPr>
      <w:r>
        <w:rPr>
          <w:rFonts w:ascii="Times New Roman" w:hAnsi="Times New Roman" w:cs="Times New Roman"/>
          <w:sz w:val="24"/>
          <w:szCs w:val="24"/>
        </w:rPr>
        <w:t xml:space="preserve">                                                                                               </w:t>
      </w:r>
      <w:r w:rsidR="000532E7" w:rsidRPr="001A7BE2">
        <w:rPr>
          <w:rFonts w:ascii="Times New Roman" w:hAnsi="Times New Roman" w:cs="Times New Roman"/>
          <w:sz w:val="24"/>
          <w:szCs w:val="24"/>
        </w:rPr>
        <w:t xml:space="preserve">2018 m. </w:t>
      </w:r>
      <w:proofErr w:type="spellStart"/>
      <w:r w:rsidR="000532E7" w:rsidRPr="001A7BE2">
        <w:rPr>
          <w:rFonts w:ascii="Times New Roman" w:hAnsi="Times New Roman" w:cs="Times New Roman"/>
          <w:sz w:val="24"/>
          <w:szCs w:val="24"/>
        </w:rPr>
        <w:t>gruod</w:t>
      </w:r>
      <w:r w:rsidR="000532E7" w:rsidRPr="001A7BE2">
        <w:rPr>
          <w:rFonts w:ascii="Times New Roman" w:hAnsi="Times New Roman" w:cs="Times New Roman"/>
          <w:sz w:val="24"/>
          <w:szCs w:val="24"/>
          <w:lang w:val="lt-LT"/>
        </w:rPr>
        <w:t>žio</w:t>
      </w:r>
      <w:proofErr w:type="spellEnd"/>
      <w:r w:rsidR="000532E7" w:rsidRPr="001A7BE2">
        <w:rPr>
          <w:rFonts w:ascii="Times New Roman" w:hAnsi="Times New Roman" w:cs="Times New Roman"/>
          <w:sz w:val="24"/>
          <w:szCs w:val="24"/>
          <w:lang w:val="lt-LT"/>
        </w:rPr>
        <w:t xml:space="preserve"> 31  d.</w:t>
      </w:r>
      <w:r>
        <w:rPr>
          <w:rFonts w:ascii="Times New Roman" w:hAnsi="Times New Roman" w:cs="Times New Roman"/>
          <w:sz w:val="24"/>
          <w:szCs w:val="24"/>
          <w:lang w:val="lt-LT"/>
        </w:rPr>
        <w:t xml:space="preserve"> </w:t>
      </w:r>
      <w:r w:rsidR="0042414C" w:rsidRPr="001A7BE2">
        <w:rPr>
          <w:rFonts w:ascii="Times New Roman" w:hAnsi="Times New Roman" w:cs="Times New Roman"/>
          <w:sz w:val="24"/>
          <w:szCs w:val="24"/>
        </w:rPr>
        <w:t xml:space="preserve">Nr. V- </w:t>
      </w:r>
      <w:r w:rsidR="000532E7" w:rsidRPr="001A7BE2">
        <w:rPr>
          <w:rFonts w:ascii="Times New Roman" w:hAnsi="Times New Roman" w:cs="Times New Roman"/>
          <w:sz w:val="24"/>
          <w:szCs w:val="24"/>
        </w:rPr>
        <w:t>64</w:t>
      </w:r>
    </w:p>
    <w:p w14:paraId="6903356C" w14:textId="77777777" w:rsidR="0042414C" w:rsidRPr="001A7BE2" w:rsidRDefault="0042414C" w:rsidP="0042414C">
      <w:pPr>
        <w:rPr>
          <w:rFonts w:ascii="Times New Roman" w:hAnsi="Times New Roman" w:cs="Times New Roman"/>
          <w:sz w:val="24"/>
          <w:szCs w:val="24"/>
        </w:rPr>
      </w:pPr>
    </w:p>
    <w:p w14:paraId="3B2564AC" w14:textId="77777777" w:rsidR="0042414C" w:rsidRPr="001A7BE2" w:rsidRDefault="0042414C" w:rsidP="0042414C">
      <w:pPr>
        <w:rPr>
          <w:rFonts w:ascii="Times New Roman" w:hAnsi="Times New Roman" w:cs="Times New Roman"/>
          <w:sz w:val="24"/>
          <w:szCs w:val="24"/>
        </w:rPr>
      </w:pPr>
    </w:p>
    <w:p w14:paraId="2493FEAA" w14:textId="77777777" w:rsidR="0042414C" w:rsidRPr="001A7BE2" w:rsidRDefault="0042414C" w:rsidP="0042414C">
      <w:pPr>
        <w:rPr>
          <w:rFonts w:ascii="Times New Roman" w:hAnsi="Times New Roman" w:cs="Times New Roman"/>
          <w:b/>
          <w:sz w:val="24"/>
          <w:szCs w:val="24"/>
        </w:rPr>
      </w:pPr>
      <w:r w:rsidRPr="001A7BE2">
        <w:rPr>
          <w:rFonts w:ascii="Times New Roman" w:hAnsi="Times New Roman" w:cs="Times New Roman"/>
          <w:sz w:val="24"/>
          <w:szCs w:val="24"/>
        </w:rPr>
        <w:t xml:space="preserve">     </w:t>
      </w:r>
      <w:r w:rsidRPr="001A7BE2">
        <w:rPr>
          <w:rFonts w:ascii="Times New Roman" w:hAnsi="Times New Roman" w:cs="Times New Roman"/>
          <w:b/>
          <w:sz w:val="24"/>
          <w:szCs w:val="24"/>
        </w:rPr>
        <w:t xml:space="preserve">     ŠVENČIONIŲ  RAJONO  ŠVENČIONĖLIŲ  LOPŠELIO - DARŽELIO</w:t>
      </w:r>
    </w:p>
    <w:p w14:paraId="5C9D93FA" w14:textId="77777777" w:rsidR="00664F04" w:rsidRPr="001A7BE2" w:rsidRDefault="00582545" w:rsidP="000532E7">
      <w:pPr>
        <w:rPr>
          <w:rFonts w:ascii="Times New Roman" w:hAnsi="Times New Roman" w:cs="Times New Roman"/>
          <w:b/>
          <w:sz w:val="24"/>
          <w:szCs w:val="24"/>
        </w:rPr>
      </w:pPr>
      <w:r w:rsidRPr="001A7BE2">
        <w:rPr>
          <w:rFonts w:ascii="Times New Roman" w:hAnsi="Times New Roman" w:cs="Times New Roman"/>
          <w:b/>
          <w:sz w:val="24"/>
          <w:szCs w:val="24"/>
        </w:rPr>
        <w:t xml:space="preserve">        </w:t>
      </w:r>
      <w:r w:rsidR="00664F04" w:rsidRPr="001A7BE2">
        <w:rPr>
          <w:rFonts w:ascii="Times New Roman" w:hAnsi="Times New Roman" w:cs="Times New Roman"/>
          <w:b/>
          <w:sz w:val="24"/>
          <w:szCs w:val="24"/>
        </w:rPr>
        <w:t xml:space="preserve">  "VYTURĖLIS"</w:t>
      </w:r>
      <w:r w:rsidRPr="001A7BE2">
        <w:rPr>
          <w:rFonts w:ascii="Times New Roman" w:hAnsi="Times New Roman" w:cs="Times New Roman"/>
          <w:b/>
          <w:sz w:val="24"/>
          <w:szCs w:val="24"/>
        </w:rPr>
        <w:t xml:space="preserve"> DARBUOTOJ</w:t>
      </w:r>
      <w:r w:rsidRPr="001A7BE2">
        <w:rPr>
          <w:rFonts w:ascii="Times New Roman" w:hAnsi="Times New Roman" w:cs="Times New Roman"/>
          <w:b/>
          <w:sz w:val="24"/>
          <w:szCs w:val="24"/>
          <w:lang w:val="lt-LT"/>
        </w:rPr>
        <w:t>Ų</w:t>
      </w:r>
      <w:r w:rsidR="000532E7" w:rsidRPr="001A7BE2">
        <w:rPr>
          <w:rFonts w:ascii="Times New Roman" w:hAnsi="Times New Roman" w:cs="Times New Roman"/>
          <w:b/>
          <w:sz w:val="24"/>
          <w:szCs w:val="24"/>
        </w:rPr>
        <w:t xml:space="preserve">  DARBO  APMOKĖJIMO   SISTEMA</w:t>
      </w:r>
      <w:r w:rsidRPr="001A7BE2">
        <w:rPr>
          <w:rFonts w:ascii="Times New Roman" w:hAnsi="Times New Roman" w:cs="Times New Roman"/>
          <w:b/>
          <w:sz w:val="24"/>
          <w:szCs w:val="24"/>
        </w:rPr>
        <w:t xml:space="preserve">     </w:t>
      </w:r>
    </w:p>
    <w:p w14:paraId="2442BDF5" w14:textId="77777777" w:rsidR="00582545" w:rsidRPr="001A7BE2" w:rsidRDefault="00582545" w:rsidP="0042414C">
      <w:pPr>
        <w:rPr>
          <w:rFonts w:ascii="Times New Roman" w:hAnsi="Times New Roman" w:cs="Times New Roman"/>
          <w:b/>
          <w:sz w:val="24"/>
          <w:szCs w:val="24"/>
        </w:rPr>
      </w:pPr>
    </w:p>
    <w:p w14:paraId="2F7E1534" w14:textId="77777777" w:rsidR="00582545" w:rsidRPr="001A7BE2" w:rsidRDefault="00582545" w:rsidP="0042414C">
      <w:pPr>
        <w:rPr>
          <w:rFonts w:ascii="Times New Roman" w:hAnsi="Times New Roman" w:cs="Times New Roman"/>
          <w:b/>
          <w:sz w:val="24"/>
          <w:szCs w:val="24"/>
        </w:rPr>
      </w:pPr>
      <w:r w:rsidRPr="001A7BE2">
        <w:rPr>
          <w:rFonts w:ascii="Times New Roman" w:hAnsi="Times New Roman" w:cs="Times New Roman"/>
          <w:b/>
          <w:sz w:val="24"/>
          <w:szCs w:val="24"/>
        </w:rPr>
        <w:t xml:space="preserve">                                                             I SKYRIUS</w:t>
      </w:r>
    </w:p>
    <w:p w14:paraId="13004462" w14:textId="77777777" w:rsidR="00582545" w:rsidRPr="001A7BE2" w:rsidRDefault="00582545" w:rsidP="0042414C">
      <w:pPr>
        <w:rPr>
          <w:rFonts w:ascii="Times New Roman" w:hAnsi="Times New Roman" w:cs="Times New Roman"/>
          <w:b/>
          <w:sz w:val="24"/>
          <w:szCs w:val="24"/>
        </w:rPr>
      </w:pPr>
      <w:r w:rsidRPr="001A7BE2">
        <w:rPr>
          <w:rFonts w:ascii="Times New Roman" w:hAnsi="Times New Roman" w:cs="Times New Roman"/>
          <w:b/>
          <w:sz w:val="24"/>
          <w:szCs w:val="24"/>
        </w:rPr>
        <w:t xml:space="preserve">                                                  BENDROSIOS  NUOSTATOS</w:t>
      </w:r>
    </w:p>
    <w:p w14:paraId="0C4C2AF0" w14:textId="77777777" w:rsidR="00582545" w:rsidRPr="001A7BE2" w:rsidRDefault="00582545" w:rsidP="00167762">
      <w:pPr>
        <w:jc w:val="both"/>
        <w:rPr>
          <w:rFonts w:ascii="Times New Roman" w:hAnsi="Times New Roman" w:cs="Times New Roman"/>
          <w:b/>
          <w:sz w:val="24"/>
          <w:szCs w:val="24"/>
        </w:rPr>
      </w:pPr>
    </w:p>
    <w:p w14:paraId="6117E9AA" w14:textId="77777777" w:rsidR="00582545" w:rsidRPr="001A7BE2" w:rsidRDefault="00582545" w:rsidP="00167762">
      <w:pPr>
        <w:jc w:val="both"/>
        <w:rPr>
          <w:rFonts w:ascii="Times New Roman" w:hAnsi="Times New Roman" w:cs="Times New Roman"/>
          <w:sz w:val="24"/>
          <w:szCs w:val="24"/>
        </w:rPr>
      </w:pPr>
      <w:r w:rsidRPr="001A7BE2">
        <w:rPr>
          <w:rFonts w:ascii="Times New Roman" w:hAnsi="Times New Roman" w:cs="Times New Roman"/>
          <w:b/>
          <w:sz w:val="24"/>
          <w:szCs w:val="24"/>
        </w:rPr>
        <w:t xml:space="preserve">            </w:t>
      </w:r>
      <w:r w:rsidR="00B84923" w:rsidRPr="001A7BE2">
        <w:rPr>
          <w:rFonts w:ascii="Times New Roman" w:hAnsi="Times New Roman" w:cs="Times New Roman"/>
          <w:sz w:val="24"/>
          <w:szCs w:val="24"/>
        </w:rPr>
        <w:t>1.</w:t>
      </w:r>
      <w:r w:rsidRPr="001A7BE2">
        <w:rPr>
          <w:rFonts w:ascii="Times New Roman" w:hAnsi="Times New Roman" w:cs="Times New Roman"/>
          <w:b/>
          <w:sz w:val="24"/>
          <w:szCs w:val="24"/>
        </w:rPr>
        <w:t xml:space="preserve"> </w:t>
      </w:r>
      <w:proofErr w:type="spellStart"/>
      <w:r w:rsidRPr="001A7BE2">
        <w:rPr>
          <w:rFonts w:ascii="Times New Roman" w:hAnsi="Times New Roman" w:cs="Times New Roman"/>
          <w:sz w:val="24"/>
          <w:szCs w:val="24"/>
        </w:rPr>
        <w:t>Švenčionėlių</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lopšelio-daržel</w:t>
      </w:r>
      <w:r w:rsidR="000532E7" w:rsidRPr="001A7BE2">
        <w:rPr>
          <w:rFonts w:ascii="Times New Roman" w:hAnsi="Times New Roman" w:cs="Times New Roman"/>
          <w:sz w:val="24"/>
          <w:szCs w:val="24"/>
        </w:rPr>
        <w:t>io</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Vyturėlis</w:t>
      </w:r>
      <w:proofErr w:type="spellEnd"/>
      <w:r w:rsidR="000532E7" w:rsidRPr="001A7BE2">
        <w:rPr>
          <w:rFonts w:ascii="Times New Roman" w:hAnsi="Times New Roman" w:cs="Times New Roman"/>
          <w:sz w:val="24"/>
          <w:szCs w:val="24"/>
        </w:rPr>
        <w:t>" (</w:t>
      </w:r>
      <w:proofErr w:type="spellStart"/>
      <w:r w:rsidR="000532E7" w:rsidRPr="001A7BE2">
        <w:rPr>
          <w:rFonts w:ascii="Times New Roman" w:hAnsi="Times New Roman" w:cs="Times New Roman"/>
          <w:sz w:val="24"/>
          <w:szCs w:val="24"/>
        </w:rPr>
        <w:t>toliau</w:t>
      </w:r>
      <w:proofErr w:type="spellEnd"/>
      <w:r w:rsidR="000532E7" w:rsidRPr="001A7BE2">
        <w:rPr>
          <w:rFonts w:ascii="Times New Roman" w:hAnsi="Times New Roman" w:cs="Times New Roman"/>
          <w:sz w:val="24"/>
          <w:szCs w:val="24"/>
        </w:rPr>
        <w:t xml:space="preserve">  - </w:t>
      </w:r>
      <w:proofErr w:type="spellStart"/>
      <w:r w:rsidR="000532E7" w:rsidRPr="001A7BE2">
        <w:rPr>
          <w:rFonts w:ascii="Times New Roman" w:hAnsi="Times New Roman" w:cs="Times New Roman"/>
          <w:sz w:val="24"/>
          <w:szCs w:val="24"/>
        </w:rPr>
        <w:t>Lopšelis-darželis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darbuotojų</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darbo</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apmokė</w:t>
      </w:r>
      <w:r w:rsidR="000532E7" w:rsidRPr="001A7BE2">
        <w:rPr>
          <w:rFonts w:ascii="Times New Roman" w:hAnsi="Times New Roman" w:cs="Times New Roman"/>
          <w:sz w:val="24"/>
          <w:szCs w:val="24"/>
        </w:rPr>
        <w:t>jimo</w:t>
      </w:r>
      <w:proofErr w:type="spellEnd"/>
      <w:r w:rsidR="000532E7" w:rsidRPr="001A7BE2">
        <w:rPr>
          <w:rFonts w:ascii="Times New Roman" w:hAnsi="Times New Roman" w:cs="Times New Roman"/>
          <w:sz w:val="24"/>
          <w:szCs w:val="24"/>
        </w:rPr>
        <w:t xml:space="preserve">  Sistema </w:t>
      </w:r>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reglamentuoja</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darbuotojų</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dirbančių</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pagal</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darbo</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sutartis</w:t>
      </w:r>
      <w:proofErr w:type="spellEnd"/>
      <w:r w:rsidRPr="001A7BE2">
        <w:rPr>
          <w:rFonts w:ascii="Times New Roman" w:hAnsi="Times New Roman" w:cs="Times New Roman"/>
          <w:sz w:val="24"/>
          <w:szCs w:val="24"/>
        </w:rPr>
        <w:t xml:space="preserve"> ( </w:t>
      </w:r>
      <w:proofErr w:type="spellStart"/>
      <w:r w:rsidRPr="001A7BE2">
        <w:rPr>
          <w:rFonts w:ascii="Times New Roman" w:hAnsi="Times New Roman" w:cs="Times New Roman"/>
          <w:sz w:val="24"/>
          <w:szCs w:val="24"/>
        </w:rPr>
        <w:t>toliau</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darbuotojai</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pareiginės</w:t>
      </w:r>
      <w:proofErr w:type="spellEnd"/>
      <w:r w:rsidRPr="001A7BE2">
        <w:rPr>
          <w:rFonts w:ascii="Times New Roman" w:hAnsi="Times New Roman" w:cs="Times New Roman"/>
          <w:sz w:val="24"/>
          <w:szCs w:val="24"/>
        </w:rPr>
        <w:t xml:space="preserve"> algos </w:t>
      </w:r>
      <w:proofErr w:type="spellStart"/>
      <w:r w:rsidRPr="001A7BE2">
        <w:rPr>
          <w:rFonts w:ascii="Times New Roman" w:hAnsi="Times New Roman" w:cs="Times New Roman"/>
          <w:sz w:val="24"/>
          <w:szCs w:val="24"/>
        </w:rPr>
        <w:t>pastoviosios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dalies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nustatymo</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kriter</w:t>
      </w:r>
      <w:r w:rsidR="00B84923" w:rsidRPr="001A7BE2">
        <w:rPr>
          <w:rFonts w:ascii="Times New Roman" w:hAnsi="Times New Roman" w:cs="Times New Roman"/>
          <w:sz w:val="24"/>
          <w:szCs w:val="24"/>
        </w:rPr>
        <w:t>ijus</w:t>
      </w:r>
      <w:proofErr w:type="spellEnd"/>
      <w:r w:rsidR="00B84923" w:rsidRPr="001A7BE2">
        <w:rPr>
          <w:rFonts w:ascii="Times New Roman" w:hAnsi="Times New Roman" w:cs="Times New Roman"/>
          <w:sz w:val="24"/>
          <w:szCs w:val="24"/>
        </w:rPr>
        <w:t xml:space="preserve">, </w:t>
      </w:r>
      <w:proofErr w:type="spellStart"/>
      <w:r w:rsidR="00B84923" w:rsidRPr="001A7BE2">
        <w:rPr>
          <w:rFonts w:ascii="Times New Roman" w:hAnsi="Times New Roman" w:cs="Times New Roman"/>
          <w:sz w:val="24"/>
          <w:szCs w:val="24"/>
        </w:rPr>
        <w:t>pareiginės</w:t>
      </w:r>
      <w:proofErr w:type="spellEnd"/>
      <w:r w:rsidR="00B84923" w:rsidRPr="001A7BE2">
        <w:rPr>
          <w:rFonts w:ascii="Times New Roman" w:hAnsi="Times New Roman" w:cs="Times New Roman"/>
          <w:sz w:val="24"/>
          <w:szCs w:val="24"/>
        </w:rPr>
        <w:t xml:space="preserve"> algos </w:t>
      </w:r>
      <w:proofErr w:type="spellStart"/>
      <w:r w:rsidR="00B84923" w:rsidRPr="001A7BE2">
        <w:rPr>
          <w:rFonts w:ascii="Times New Roman" w:hAnsi="Times New Roman" w:cs="Times New Roman"/>
          <w:sz w:val="24"/>
          <w:szCs w:val="24"/>
        </w:rPr>
        <w:t>pastovios</w:t>
      </w:r>
      <w:r w:rsidRPr="001A7BE2">
        <w:rPr>
          <w:rFonts w:ascii="Times New Roman" w:hAnsi="Times New Roman" w:cs="Times New Roman"/>
          <w:sz w:val="24"/>
          <w:szCs w:val="24"/>
        </w:rPr>
        <w:t>ios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dalies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koeficiento</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didinimo</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kriterijus</w:t>
      </w:r>
      <w:proofErr w:type="spellEnd"/>
      <w:r w:rsidRPr="001A7BE2">
        <w:rPr>
          <w:rFonts w:ascii="Times New Roman" w:hAnsi="Times New Roman" w:cs="Times New Roman"/>
          <w:sz w:val="24"/>
          <w:szCs w:val="24"/>
        </w:rPr>
        <w:t>,</w:t>
      </w:r>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nustato</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darbuotojų</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kategorijas</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pagal</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pareigybes</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nurodo</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kiekvienos</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pareigybės</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apmokėjimo</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formas</w:t>
      </w:r>
      <w:proofErr w:type="spellEnd"/>
      <w:r w:rsidR="000532E7" w:rsidRPr="001A7BE2">
        <w:rPr>
          <w:rFonts w:ascii="Times New Roman" w:hAnsi="Times New Roman" w:cs="Times New Roman"/>
          <w:sz w:val="24"/>
          <w:szCs w:val="24"/>
        </w:rPr>
        <w:t>,</w:t>
      </w:r>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pareiginės</w:t>
      </w:r>
      <w:proofErr w:type="spellEnd"/>
      <w:r w:rsidR="00282C20" w:rsidRPr="001A7BE2">
        <w:rPr>
          <w:rFonts w:ascii="Times New Roman" w:hAnsi="Times New Roman" w:cs="Times New Roman"/>
          <w:sz w:val="24"/>
          <w:szCs w:val="24"/>
        </w:rPr>
        <w:t xml:space="preserve">  algos </w:t>
      </w:r>
      <w:proofErr w:type="spellStart"/>
      <w:r w:rsidR="00282C20" w:rsidRPr="001A7BE2">
        <w:rPr>
          <w:rFonts w:ascii="Times New Roman" w:hAnsi="Times New Roman" w:cs="Times New Roman"/>
          <w:sz w:val="24"/>
          <w:szCs w:val="24"/>
        </w:rPr>
        <w:t>kintamosios</w:t>
      </w:r>
      <w:proofErr w:type="spellEnd"/>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dalies</w:t>
      </w:r>
      <w:proofErr w:type="spellEnd"/>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mokėjimo</w:t>
      </w:r>
      <w:proofErr w:type="spellEnd"/>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tvarką</w:t>
      </w:r>
      <w:proofErr w:type="spellEnd"/>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ir</w:t>
      </w:r>
      <w:proofErr w:type="spellEnd"/>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sąlygas</w:t>
      </w:r>
      <w:proofErr w:type="spellEnd"/>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priemokų</w:t>
      </w:r>
      <w:proofErr w:type="spellEnd"/>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ir</w:t>
      </w:r>
      <w:proofErr w:type="spellEnd"/>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materialinių</w:t>
      </w:r>
      <w:proofErr w:type="spellEnd"/>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pašalpų</w:t>
      </w:r>
      <w:proofErr w:type="spellEnd"/>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mokėjimo</w:t>
      </w:r>
      <w:proofErr w:type="spellEnd"/>
      <w:r w:rsidR="00282C20" w:rsidRPr="001A7BE2">
        <w:rPr>
          <w:rFonts w:ascii="Times New Roman" w:hAnsi="Times New Roman" w:cs="Times New Roman"/>
          <w:sz w:val="24"/>
          <w:szCs w:val="24"/>
        </w:rPr>
        <w:t xml:space="preserve"> </w:t>
      </w:r>
      <w:proofErr w:type="spellStart"/>
      <w:r w:rsidR="00282C20" w:rsidRPr="001A7BE2">
        <w:rPr>
          <w:rFonts w:ascii="Times New Roman" w:hAnsi="Times New Roman" w:cs="Times New Roman"/>
          <w:sz w:val="24"/>
          <w:szCs w:val="24"/>
        </w:rPr>
        <w:t>t</w:t>
      </w:r>
      <w:r w:rsidR="000532E7" w:rsidRPr="001A7BE2">
        <w:rPr>
          <w:rFonts w:ascii="Times New Roman" w:hAnsi="Times New Roman" w:cs="Times New Roman"/>
          <w:sz w:val="24"/>
          <w:szCs w:val="24"/>
        </w:rPr>
        <w:t>varką</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ir</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sąlygas</w:t>
      </w:r>
      <w:proofErr w:type="spellEnd"/>
      <w:r w:rsidR="000532E7" w:rsidRPr="001A7BE2">
        <w:rPr>
          <w:rFonts w:ascii="Times New Roman" w:hAnsi="Times New Roman" w:cs="Times New Roman"/>
          <w:sz w:val="24"/>
          <w:szCs w:val="24"/>
        </w:rPr>
        <w:t xml:space="preserve"> </w:t>
      </w:r>
    </w:p>
    <w:p w14:paraId="6D6C0C9A" w14:textId="77777777" w:rsidR="00664F04" w:rsidRPr="001A7BE2" w:rsidRDefault="00B84923" w:rsidP="00167762">
      <w:pPr>
        <w:jc w:val="both"/>
        <w:rPr>
          <w:rFonts w:ascii="Times New Roman" w:hAnsi="Times New Roman" w:cs="Times New Roman"/>
          <w:sz w:val="24"/>
          <w:szCs w:val="24"/>
        </w:rPr>
      </w:pPr>
      <w:r w:rsidRPr="001A7BE2">
        <w:rPr>
          <w:rFonts w:ascii="Times New Roman" w:hAnsi="Times New Roman" w:cs="Times New Roman"/>
          <w:sz w:val="24"/>
          <w:szCs w:val="24"/>
        </w:rPr>
        <w:t xml:space="preserve">            2. </w:t>
      </w:r>
      <w:proofErr w:type="spellStart"/>
      <w:r w:rsidR="002B4C6E" w:rsidRPr="001A7BE2">
        <w:rPr>
          <w:rFonts w:ascii="Times New Roman" w:hAnsi="Times New Roman" w:cs="Times New Roman"/>
          <w:sz w:val="24"/>
          <w:szCs w:val="24"/>
        </w:rPr>
        <w:t>Švenčionėlių</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lopšelio-darželio</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Vyturėlis</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darbuotojų</w:t>
      </w:r>
      <w:proofErr w:type="spellEnd"/>
      <w:r w:rsidR="002B4C6E"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darbo</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apmokėjimo</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sistema</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yra</w:t>
      </w:r>
      <w:proofErr w:type="spellEnd"/>
      <w:r w:rsidR="000532E7" w:rsidRPr="001A7BE2">
        <w:rPr>
          <w:rFonts w:ascii="Times New Roman" w:hAnsi="Times New Roman" w:cs="Times New Roman"/>
          <w:sz w:val="24"/>
          <w:szCs w:val="24"/>
        </w:rPr>
        <w:t xml:space="preserve"> </w:t>
      </w:r>
      <w:proofErr w:type="spellStart"/>
      <w:r w:rsidR="000532E7" w:rsidRPr="001A7BE2">
        <w:rPr>
          <w:rFonts w:ascii="Times New Roman" w:hAnsi="Times New Roman" w:cs="Times New Roman"/>
          <w:sz w:val="24"/>
          <w:szCs w:val="24"/>
        </w:rPr>
        <w:t>sudaroma</w:t>
      </w:r>
      <w:proofErr w:type="spellEnd"/>
      <w:r w:rsidR="000532E7" w:rsidRPr="001A7BE2">
        <w:rPr>
          <w:rFonts w:ascii="Times New Roman" w:hAnsi="Times New Roman" w:cs="Times New Roman"/>
          <w:sz w:val="24"/>
          <w:szCs w:val="24"/>
        </w:rPr>
        <w:t>,</w:t>
      </w:r>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vadovaujantis</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Lietuvos</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Respublikos</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valstybės</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ir</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savivaldybių</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įstaigų</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darbuotojų</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darbo</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apmokėjimo</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įstatymu</w:t>
      </w:r>
      <w:proofErr w:type="spellEnd"/>
      <w:r w:rsidR="002B4C6E" w:rsidRPr="001A7BE2">
        <w:rPr>
          <w:rFonts w:ascii="Times New Roman" w:hAnsi="Times New Roman" w:cs="Times New Roman"/>
          <w:sz w:val="24"/>
          <w:szCs w:val="24"/>
        </w:rPr>
        <w:t xml:space="preserve"> 2017 m. </w:t>
      </w:r>
      <w:proofErr w:type="spellStart"/>
      <w:r w:rsidR="002B4C6E" w:rsidRPr="001A7BE2">
        <w:rPr>
          <w:rFonts w:ascii="Times New Roman" w:hAnsi="Times New Roman" w:cs="Times New Roman"/>
          <w:sz w:val="24"/>
          <w:szCs w:val="24"/>
        </w:rPr>
        <w:t>sa</w:t>
      </w:r>
      <w:r w:rsidR="009429BD" w:rsidRPr="001A7BE2">
        <w:rPr>
          <w:rFonts w:ascii="Times New Roman" w:hAnsi="Times New Roman" w:cs="Times New Roman"/>
          <w:sz w:val="24"/>
          <w:szCs w:val="24"/>
        </w:rPr>
        <w:t>usio</w:t>
      </w:r>
      <w:proofErr w:type="spellEnd"/>
      <w:r w:rsidR="009429BD" w:rsidRPr="001A7BE2">
        <w:rPr>
          <w:rFonts w:ascii="Times New Roman" w:hAnsi="Times New Roman" w:cs="Times New Roman"/>
          <w:sz w:val="24"/>
          <w:szCs w:val="24"/>
        </w:rPr>
        <w:t xml:space="preserve"> 17 d. Nr. XIII- 198, </w:t>
      </w:r>
      <w:proofErr w:type="spellStart"/>
      <w:r w:rsidR="009429BD" w:rsidRPr="001A7BE2">
        <w:rPr>
          <w:rFonts w:ascii="Times New Roman" w:hAnsi="Times New Roman" w:cs="Times New Roman"/>
          <w:sz w:val="24"/>
          <w:szCs w:val="24"/>
        </w:rPr>
        <w:t>sistemoje</w:t>
      </w:r>
      <w:proofErr w:type="spellEnd"/>
      <w:r w:rsidR="009429BD" w:rsidRPr="001A7BE2">
        <w:rPr>
          <w:rFonts w:ascii="Times New Roman" w:hAnsi="Times New Roman" w:cs="Times New Roman"/>
          <w:sz w:val="24"/>
          <w:szCs w:val="24"/>
        </w:rPr>
        <w:t xml:space="preserve"> </w:t>
      </w:r>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vartojamos</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sąvokos</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atitinka</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Lietuvos</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Respublikos</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valstybės</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ir</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savivaldybių</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įstaigų</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darbuotojų</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darbo</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apmokėjimo</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įstatymo</w:t>
      </w:r>
      <w:proofErr w:type="spellEnd"/>
      <w:r w:rsidR="002B4C6E" w:rsidRPr="001A7BE2">
        <w:rPr>
          <w:rFonts w:ascii="Times New Roman" w:hAnsi="Times New Roman" w:cs="Times New Roman"/>
          <w:sz w:val="24"/>
          <w:szCs w:val="24"/>
        </w:rPr>
        <w:t xml:space="preserve"> </w:t>
      </w:r>
      <w:proofErr w:type="spellStart"/>
      <w:r w:rsidR="002B4C6E" w:rsidRPr="001A7BE2">
        <w:rPr>
          <w:rFonts w:ascii="Times New Roman" w:hAnsi="Times New Roman" w:cs="Times New Roman"/>
          <w:sz w:val="24"/>
          <w:szCs w:val="24"/>
        </w:rPr>
        <w:t>sąvokas</w:t>
      </w:r>
      <w:proofErr w:type="spellEnd"/>
      <w:r w:rsidR="002B4C6E" w:rsidRPr="001A7BE2">
        <w:rPr>
          <w:rFonts w:ascii="Times New Roman" w:hAnsi="Times New Roman" w:cs="Times New Roman"/>
          <w:sz w:val="24"/>
          <w:szCs w:val="24"/>
        </w:rPr>
        <w:t>.</w:t>
      </w:r>
    </w:p>
    <w:p w14:paraId="652C54B9" w14:textId="2D9CEB02" w:rsidR="000532E7" w:rsidRPr="001A7BE2" w:rsidRDefault="000532E7" w:rsidP="00167762">
      <w:pPr>
        <w:jc w:val="both"/>
        <w:rPr>
          <w:rFonts w:ascii="Times New Roman" w:hAnsi="Times New Roman" w:cs="Times New Roman"/>
          <w:sz w:val="24"/>
          <w:szCs w:val="24"/>
        </w:rPr>
      </w:pPr>
      <w:r w:rsidRPr="001A7BE2">
        <w:rPr>
          <w:rFonts w:ascii="Times New Roman" w:hAnsi="Times New Roman" w:cs="Times New Roman"/>
          <w:sz w:val="24"/>
          <w:szCs w:val="24"/>
        </w:rPr>
        <w:t xml:space="preserve">            3. </w:t>
      </w:r>
      <w:proofErr w:type="spellStart"/>
      <w:r w:rsidRPr="001A7BE2">
        <w:rPr>
          <w:rFonts w:ascii="Times New Roman" w:hAnsi="Times New Roman" w:cs="Times New Roman"/>
          <w:sz w:val="24"/>
          <w:szCs w:val="24"/>
        </w:rPr>
        <w:t>Darbuotojų</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darbo</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užmokestį</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priklausomai</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nuo</w:t>
      </w:r>
      <w:proofErr w:type="spellEnd"/>
      <w:r w:rsidRPr="001A7BE2">
        <w:rPr>
          <w:rFonts w:ascii="Times New Roman" w:hAnsi="Times New Roman" w:cs="Times New Roman"/>
          <w:sz w:val="24"/>
          <w:szCs w:val="24"/>
        </w:rPr>
        <w:t xml:space="preserve"> </w:t>
      </w:r>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atitinkamų</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reikalavimų</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išsilavinimo</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darbo</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stažo</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kvalifikacinės</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kategorijos</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veiklos</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sudėtingumo</w:t>
      </w:r>
      <w:proofErr w:type="spellEnd"/>
      <w:r w:rsidR="00D22BBC" w:rsidRPr="001A7BE2">
        <w:rPr>
          <w:rFonts w:ascii="Times New Roman" w:hAnsi="Times New Roman" w:cs="Times New Roman"/>
          <w:sz w:val="24"/>
          <w:szCs w:val="24"/>
        </w:rPr>
        <w:t xml:space="preserve"> ), </w:t>
      </w:r>
      <w:proofErr w:type="spellStart"/>
      <w:r w:rsidR="00D22BBC" w:rsidRPr="001A7BE2">
        <w:rPr>
          <w:rFonts w:ascii="Times New Roman" w:hAnsi="Times New Roman" w:cs="Times New Roman"/>
          <w:sz w:val="24"/>
          <w:szCs w:val="24"/>
        </w:rPr>
        <w:t>taikomų</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atitinkamos</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pareigybės</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darbo</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apmokėjimui</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sudaro</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pareiginė</w:t>
      </w:r>
      <w:proofErr w:type="spellEnd"/>
      <w:r w:rsidR="00D22BBC" w:rsidRPr="001A7BE2">
        <w:rPr>
          <w:rFonts w:ascii="Times New Roman" w:hAnsi="Times New Roman" w:cs="Times New Roman"/>
          <w:sz w:val="24"/>
          <w:szCs w:val="24"/>
        </w:rPr>
        <w:t xml:space="preserve">  alga ( </w:t>
      </w:r>
      <w:proofErr w:type="spellStart"/>
      <w:r w:rsidR="00D22BBC" w:rsidRPr="001A7BE2">
        <w:rPr>
          <w:rFonts w:ascii="Times New Roman" w:hAnsi="Times New Roman" w:cs="Times New Roman"/>
          <w:sz w:val="24"/>
          <w:szCs w:val="24"/>
        </w:rPr>
        <w:t>pastovioji</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dalis</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kintamoji</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dalis</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taip</w:t>
      </w:r>
      <w:proofErr w:type="spellEnd"/>
      <w:r w:rsidR="00D22BBC" w:rsidRPr="001A7BE2">
        <w:rPr>
          <w:rFonts w:ascii="Times New Roman" w:hAnsi="Times New Roman" w:cs="Times New Roman"/>
          <w:sz w:val="24"/>
          <w:szCs w:val="24"/>
        </w:rPr>
        <w:t xml:space="preserve"> pat </w:t>
      </w:r>
      <w:proofErr w:type="spellStart"/>
      <w:r w:rsidR="00D22BBC" w:rsidRPr="001A7BE2">
        <w:rPr>
          <w:rFonts w:ascii="Times New Roman" w:hAnsi="Times New Roman" w:cs="Times New Roman"/>
          <w:sz w:val="24"/>
          <w:szCs w:val="24"/>
        </w:rPr>
        <w:t>galimos</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priemokos</w:t>
      </w:r>
      <w:proofErr w:type="spellEnd"/>
      <w:r w:rsidR="00D22BBC" w:rsidRPr="001A7BE2">
        <w:rPr>
          <w:rFonts w:ascii="Times New Roman" w:hAnsi="Times New Roman" w:cs="Times New Roman"/>
          <w:sz w:val="24"/>
          <w:szCs w:val="24"/>
        </w:rPr>
        <w:t xml:space="preserve">, </w:t>
      </w:r>
      <w:proofErr w:type="spellStart"/>
      <w:r w:rsidR="00D22BBC" w:rsidRPr="001A7BE2">
        <w:rPr>
          <w:rFonts w:ascii="Times New Roman" w:hAnsi="Times New Roman" w:cs="Times New Roman"/>
          <w:sz w:val="24"/>
          <w:szCs w:val="24"/>
        </w:rPr>
        <w:t>premijos</w:t>
      </w:r>
      <w:proofErr w:type="spellEnd"/>
      <w:r w:rsidR="00D22BBC" w:rsidRPr="001A7BE2">
        <w:rPr>
          <w:rFonts w:ascii="Times New Roman" w:hAnsi="Times New Roman" w:cs="Times New Roman"/>
          <w:sz w:val="24"/>
          <w:szCs w:val="24"/>
        </w:rPr>
        <w:t>:</w:t>
      </w:r>
    </w:p>
    <w:p w14:paraId="70BB22E2" w14:textId="77777777" w:rsidR="00D22BBC" w:rsidRPr="001A7BE2" w:rsidRDefault="00D22BBC" w:rsidP="00167762">
      <w:pPr>
        <w:jc w:val="both"/>
        <w:rPr>
          <w:rFonts w:ascii="Times New Roman" w:hAnsi="Times New Roman" w:cs="Times New Roman"/>
          <w:sz w:val="24"/>
          <w:szCs w:val="24"/>
        </w:rPr>
      </w:pPr>
      <w:r w:rsidRPr="001A7BE2">
        <w:rPr>
          <w:rFonts w:ascii="Times New Roman" w:hAnsi="Times New Roman" w:cs="Times New Roman"/>
          <w:sz w:val="24"/>
          <w:szCs w:val="24"/>
        </w:rPr>
        <w:t xml:space="preserve">            3.1. </w:t>
      </w:r>
      <w:proofErr w:type="spellStart"/>
      <w:r w:rsidRPr="001A7BE2">
        <w:rPr>
          <w:rFonts w:ascii="Times New Roman" w:hAnsi="Times New Roman" w:cs="Times New Roman"/>
          <w:sz w:val="24"/>
          <w:szCs w:val="24"/>
        </w:rPr>
        <w:t>bazinis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darbo</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užmokestis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kuris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gali</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būti</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nustatomas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kaip</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valandinis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atlygis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arba</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mėnesinė</w:t>
      </w:r>
      <w:proofErr w:type="spellEnd"/>
      <w:r w:rsidRPr="001A7BE2">
        <w:rPr>
          <w:rFonts w:ascii="Times New Roman" w:hAnsi="Times New Roman" w:cs="Times New Roman"/>
          <w:sz w:val="24"/>
          <w:szCs w:val="24"/>
        </w:rPr>
        <w:t xml:space="preserve"> alga;</w:t>
      </w:r>
    </w:p>
    <w:p w14:paraId="56362499" w14:textId="77777777" w:rsidR="00D22BBC" w:rsidRPr="001A7BE2" w:rsidRDefault="00D22BBC" w:rsidP="00167762">
      <w:pPr>
        <w:jc w:val="both"/>
        <w:rPr>
          <w:rFonts w:ascii="Times New Roman" w:hAnsi="Times New Roman" w:cs="Times New Roman"/>
          <w:sz w:val="24"/>
          <w:szCs w:val="24"/>
        </w:rPr>
      </w:pPr>
      <w:r w:rsidRPr="001A7BE2">
        <w:rPr>
          <w:rFonts w:ascii="Times New Roman" w:hAnsi="Times New Roman" w:cs="Times New Roman"/>
          <w:sz w:val="24"/>
          <w:szCs w:val="24"/>
        </w:rPr>
        <w:t xml:space="preserve">            3.2. </w:t>
      </w:r>
      <w:proofErr w:type="spellStart"/>
      <w:r w:rsidRPr="001A7BE2">
        <w:rPr>
          <w:rFonts w:ascii="Times New Roman" w:hAnsi="Times New Roman" w:cs="Times New Roman"/>
          <w:sz w:val="24"/>
          <w:szCs w:val="24"/>
        </w:rPr>
        <w:t>priemokos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už</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papildomą</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darbą</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ar</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papildomų</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pareigų</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ar</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užduočių</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vykdymą</w:t>
      </w:r>
      <w:proofErr w:type="spellEnd"/>
      <w:r w:rsidRPr="001A7BE2">
        <w:rPr>
          <w:rFonts w:ascii="Times New Roman" w:hAnsi="Times New Roman" w:cs="Times New Roman"/>
          <w:sz w:val="24"/>
          <w:szCs w:val="24"/>
        </w:rPr>
        <w:t>;</w:t>
      </w:r>
    </w:p>
    <w:p w14:paraId="7626DC04" w14:textId="77777777" w:rsidR="00D22BBC" w:rsidRPr="001A7BE2" w:rsidRDefault="00D22BBC" w:rsidP="00167762">
      <w:pPr>
        <w:jc w:val="both"/>
        <w:rPr>
          <w:rFonts w:ascii="Times New Roman" w:hAnsi="Times New Roman" w:cs="Times New Roman"/>
          <w:sz w:val="24"/>
          <w:szCs w:val="24"/>
        </w:rPr>
      </w:pPr>
      <w:r w:rsidRPr="001A7BE2">
        <w:rPr>
          <w:rFonts w:ascii="Times New Roman" w:hAnsi="Times New Roman" w:cs="Times New Roman"/>
          <w:sz w:val="24"/>
          <w:szCs w:val="24"/>
        </w:rPr>
        <w:t xml:space="preserve">            3.3. </w:t>
      </w:r>
      <w:proofErr w:type="spellStart"/>
      <w:r w:rsidRPr="001A7BE2">
        <w:rPr>
          <w:rFonts w:ascii="Times New Roman" w:hAnsi="Times New Roman" w:cs="Times New Roman"/>
          <w:sz w:val="24"/>
          <w:szCs w:val="24"/>
        </w:rPr>
        <w:t>premijos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už</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pasiektus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tikslus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numatytus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atitinkamiems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darbuotojams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ar</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pareigybėms</w:t>
      </w:r>
      <w:proofErr w:type="spellEnd"/>
      <w:r w:rsidRPr="001A7BE2">
        <w:rPr>
          <w:rFonts w:ascii="Times New Roman" w:hAnsi="Times New Roman" w:cs="Times New Roman"/>
          <w:sz w:val="24"/>
          <w:szCs w:val="24"/>
        </w:rPr>
        <w:t>;</w:t>
      </w:r>
    </w:p>
    <w:p w14:paraId="4BD38EDF" w14:textId="77777777" w:rsidR="00D22BBC" w:rsidRPr="001A7BE2" w:rsidRDefault="00D22BBC" w:rsidP="00167762">
      <w:pPr>
        <w:jc w:val="both"/>
        <w:rPr>
          <w:rFonts w:ascii="Times New Roman" w:hAnsi="Times New Roman" w:cs="Times New Roman"/>
          <w:sz w:val="24"/>
          <w:szCs w:val="24"/>
        </w:rPr>
      </w:pPr>
      <w:r w:rsidRPr="001A7BE2">
        <w:rPr>
          <w:rFonts w:ascii="Times New Roman" w:hAnsi="Times New Roman" w:cs="Times New Roman"/>
          <w:sz w:val="24"/>
          <w:szCs w:val="24"/>
        </w:rPr>
        <w:t xml:space="preserve">            3.4. </w:t>
      </w:r>
      <w:proofErr w:type="spellStart"/>
      <w:r w:rsidRPr="001A7BE2">
        <w:rPr>
          <w:rFonts w:ascii="Times New Roman" w:hAnsi="Times New Roman" w:cs="Times New Roman"/>
          <w:sz w:val="24"/>
          <w:szCs w:val="24"/>
        </w:rPr>
        <w:t>premijo</w:t>
      </w:r>
      <w:r w:rsidR="003B1390" w:rsidRPr="001A7BE2">
        <w:rPr>
          <w:rFonts w:ascii="Times New Roman" w:hAnsi="Times New Roman" w:cs="Times New Roman"/>
          <w:sz w:val="24"/>
          <w:szCs w:val="24"/>
        </w:rPr>
        <w:t>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skiriamos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paskatinti</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darbuotoją</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už</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gerai</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atliktą</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darbą</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ar</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veiklos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rezultatus</w:t>
      </w:r>
      <w:proofErr w:type="spellEnd"/>
      <w:r w:rsidRPr="001A7BE2">
        <w:rPr>
          <w:rFonts w:ascii="Times New Roman" w:hAnsi="Times New Roman" w:cs="Times New Roman"/>
          <w:sz w:val="24"/>
          <w:szCs w:val="24"/>
        </w:rPr>
        <w:t>.</w:t>
      </w:r>
    </w:p>
    <w:p w14:paraId="0E1CDFF3" w14:textId="77777777" w:rsidR="00D22BBC" w:rsidRPr="001A7BE2" w:rsidRDefault="00732B0C"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rPr>
        <w:t xml:space="preserve">            4. </w:t>
      </w:r>
      <w:proofErr w:type="spellStart"/>
      <w:r w:rsidRPr="001A7BE2">
        <w:rPr>
          <w:rFonts w:ascii="Times New Roman" w:hAnsi="Times New Roman" w:cs="Times New Roman"/>
          <w:sz w:val="24"/>
          <w:szCs w:val="24"/>
        </w:rPr>
        <w:t>Lopšelio</w:t>
      </w:r>
      <w:proofErr w:type="spellEnd"/>
      <w:r w:rsidRPr="001A7BE2">
        <w:rPr>
          <w:rFonts w:ascii="Times New Roman" w:hAnsi="Times New Roman" w:cs="Times New Roman"/>
          <w:sz w:val="24"/>
          <w:szCs w:val="24"/>
        </w:rPr>
        <w:t xml:space="preserve"> – </w:t>
      </w:r>
      <w:proofErr w:type="spellStart"/>
      <w:r w:rsidRPr="001A7BE2">
        <w:rPr>
          <w:rFonts w:ascii="Times New Roman" w:hAnsi="Times New Roman" w:cs="Times New Roman"/>
          <w:sz w:val="24"/>
          <w:szCs w:val="24"/>
        </w:rPr>
        <w:t>darželio</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darbuotojų</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pareiginės</w:t>
      </w:r>
      <w:proofErr w:type="spellEnd"/>
      <w:r w:rsidRPr="001A7BE2">
        <w:rPr>
          <w:rFonts w:ascii="Times New Roman" w:hAnsi="Times New Roman" w:cs="Times New Roman"/>
          <w:sz w:val="24"/>
          <w:szCs w:val="24"/>
        </w:rPr>
        <w:t xml:space="preserve"> algos  </w:t>
      </w:r>
      <w:proofErr w:type="spellStart"/>
      <w:r w:rsidRPr="001A7BE2">
        <w:rPr>
          <w:rFonts w:ascii="Times New Roman" w:hAnsi="Times New Roman" w:cs="Times New Roman"/>
          <w:sz w:val="24"/>
          <w:szCs w:val="24"/>
        </w:rPr>
        <w:t>pastovioji</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dalis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nustatoma</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pareiginės</w:t>
      </w:r>
      <w:proofErr w:type="spellEnd"/>
      <w:r w:rsidRPr="001A7BE2">
        <w:rPr>
          <w:rFonts w:ascii="Times New Roman" w:hAnsi="Times New Roman" w:cs="Times New Roman"/>
          <w:sz w:val="24"/>
          <w:szCs w:val="24"/>
        </w:rPr>
        <w:t xml:space="preserve">  algos </w:t>
      </w:r>
      <w:proofErr w:type="spellStart"/>
      <w:r w:rsidRPr="001A7BE2">
        <w:rPr>
          <w:rFonts w:ascii="Times New Roman" w:hAnsi="Times New Roman" w:cs="Times New Roman"/>
          <w:sz w:val="24"/>
          <w:szCs w:val="24"/>
        </w:rPr>
        <w:t>koeficientais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Pareiginės</w:t>
      </w:r>
      <w:proofErr w:type="spellEnd"/>
      <w:r w:rsidRPr="001A7BE2">
        <w:rPr>
          <w:rFonts w:ascii="Times New Roman" w:hAnsi="Times New Roman" w:cs="Times New Roman"/>
          <w:sz w:val="24"/>
          <w:szCs w:val="24"/>
        </w:rPr>
        <w:t xml:space="preserve">  algos </w:t>
      </w:r>
      <w:proofErr w:type="spellStart"/>
      <w:r w:rsidRPr="001A7BE2">
        <w:rPr>
          <w:rFonts w:ascii="Times New Roman" w:hAnsi="Times New Roman" w:cs="Times New Roman"/>
          <w:sz w:val="24"/>
          <w:szCs w:val="24"/>
        </w:rPr>
        <w:t>koeficiento</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vienetas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yra</w:t>
      </w:r>
      <w:proofErr w:type="spellEnd"/>
      <w:r w:rsidRPr="001A7BE2">
        <w:rPr>
          <w:rFonts w:ascii="Times New Roman" w:hAnsi="Times New Roman" w:cs="Times New Roman"/>
          <w:sz w:val="24"/>
          <w:szCs w:val="24"/>
        </w:rPr>
        <w:t xml:space="preserve"> lygus </w:t>
      </w:r>
      <w:proofErr w:type="spellStart"/>
      <w:r w:rsidRPr="001A7BE2">
        <w:rPr>
          <w:rFonts w:ascii="Times New Roman" w:hAnsi="Times New Roman" w:cs="Times New Roman"/>
          <w:sz w:val="24"/>
          <w:szCs w:val="24"/>
        </w:rPr>
        <w:t>pareiginės</w:t>
      </w:r>
      <w:proofErr w:type="spellEnd"/>
      <w:r w:rsidRPr="001A7BE2">
        <w:rPr>
          <w:rFonts w:ascii="Times New Roman" w:hAnsi="Times New Roman" w:cs="Times New Roman"/>
          <w:sz w:val="24"/>
          <w:szCs w:val="24"/>
        </w:rPr>
        <w:t xml:space="preserve">  algos  </w:t>
      </w:r>
      <w:proofErr w:type="spellStart"/>
      <w:r w:rsidRPr="001A7BE2">
        <w:rPr>
          <w:rFonts w:ascii="Times New Roman" w:hAnsi="Times New Roman" w:cs="Times New Roman"/>
          <w:sz w:val="24"/>
          <w:szCs w:val="24"/>
        </w:rPr>
        <w:t>baziniam</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dydžiui</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Pareiginės</w:t>
      </w:r>
      <w:proofErr w:type="spellEnd"/>
      <w:r w:rsidRPr="001A7BE2">
        <w:rPr>
          <w:rFonts w:ascii="Times New Roman" w:hAnsi="Times New Roman" w:cs="Times New Roman"/>
          <w:sz w:val="24"/>
          <w:szCs w:val="24"/>
        </w:rPr>
        <w:t xml:space="preserve"> algos </w:t>
      </w:r>
      <w:proofErr w:type="spellStart"/>
      <w:r w:rsidRPr="001A7BE2">
        <w:rPr>
          <w:rFonts w:ascii="Times New Roman" w:hAnsi="Times New Roman" w:cs="Times New Roman"/>
          <w:sz w:val="24"/>
          <w:szCs w:val="24"/>
        </w:rPr>
        <w:t>pastovioji</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dalis</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apskaičiuojama</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atitinkamą</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pareiginės</w:t>
      </w:r>
      <w:proofErr w:type="spellEnd"/>
      <w:r w:rsidRPr="001A7BE2">
        <w:rPr>
          <w:rFonts w:ascii="Times New Roman" w:hAnsi="Times New Roman" w:cs="Times New Roman"/>
          <w:sz w:val="24"/>
          <w:szCs w:val="24"/>
        </w:rPr>
        <w:t xml:space="preserve"> algos  </w:t>
      </w:r>
      <w:proofErr w:type="spellStart"/>
      <w:r w:rsidRPr="001A7BE2">
        <w:rPr>
          <w:rFonts w:ascii="Times New Roman" w:hAnsi="Times New Roman" w:cs="Times New Roman"/>
          <w:sz w:val="24"/>
          <w:szCs w:val="24"/>
        </w:rPr>
        <w:t>koeficientą</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dauginant</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iš</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pareiginės</w:t>
      </w:r>
      <w:proofErr w:type="spellEnd"/>
      <w:r w:rsidRPr="001A7BE2">
        <w:rPr>
          <w:rFonts w:ascii="Times New Roman" w:hAnsi="Times New Roman" w:cs="Times New Roman"/>
          <w:sz w:val="24"/>
          <w:szCs w:val="24"/>
        </w:rPr>
        <w:t xml:space="preserve">  algos </w:t>
      </w:r>
      <w:proofErr w:type="spellStart"/>
      <w:r w:rsidRPr="001A7BE2">
        <w:rPr>
          <w:rFonts w:ascii="Times New Roman" w:hAnsi="Times New Roman" w:cs="Times New Roman"/>
          <w:sz w:val="24"/>
          <w:szCs w:val="24"/>
        </w:rPr>
        <w:t>bazinio</w:t>
      </w:r>
      <w:proofErr w:type="spellEnd"/>
      <w:r w:rsidRPr="001A7BE2">
        <w:rPr>
          <w:rFonts w:ascii="Times New Roman" w:hAnsi="Times New Roman" w:cs="Times New Roman"/>
          <w:sz w:val="24"/>
          <w:szCs w:val="24"/>
        </w:rPr>
        <w:t xml:space="preserve">  </w:t>
      </w:r>
      <w:proofErr w:type="spellStart"/>
      <w:r w:rsidRPr="001A7BE2">
        <w:rPr>
          <w:rFonts w:ascii="Times New Roman" w:hAnsi="Times New Roman" w:cs="Times New Roman"/>
          <w:sz w:val="24"/>
          <w:szCs w:val="24"/>
        </w:rPr>
        <w:t>dydžio</w:t>
      </w:r>
      <w:proofErr w:type="spellEnd"/>
      <w:r w:rsidRPr="001A7BE2">
        <w:rPr>
          <w:rFonts w:ascii="Times New Roman" w:hAnsi="Times New Roman" w:cs="Times New Roman"/>
          <w:sz w:val="24"/>
          <w:szCs w:val="24"/>
        </w:rPr>
        <w:t>.</w:t>
      </w:r>
    </w:p>
    <w:p w14:paraId="04C82614" w14:textId="77777777" w:rsidR="00F71B0E" w:rsidRPr="001A7BE2" w:rsidRDefault="00F71B0E" w:rsidP="00167762">
      <w:pPr>
        <w:jc w:val="both"/>
        <w:rPr>
          <w:rFonts w:ascii="Times New Roman" w:hAnsi="Times New Roman" w:cs="Times New Roman"/>
          <w:sz w:val="24"/>
          <w:szCs w:val="24"/>
        </w:rPr>
      </w:pPr>
    </w:p>
    <w:p w14:paraId="0D69749B" w14:textId="77777777" w:rsidR="00F71B0E" w:rsidRPr="001A7BE2" w:rsidRDefault="00F71B0E" w:rsidP="00CE547F">
      <w:pPr>
        <w:rPr>
          <w:rFonts w:ascii="Times New Roman" w:hAnsi="Times New Roman" w:cs="Times New Roman"/>
          <w:b/>
          <w:sz w:val="24"/>
          <w:szCs w:val="24"/>
        </w:rPr>
      </w:pPr>
      <w:r w:rsidRPr="001A7BE2">
        <w:rPr>
          <w:rFonts w:ascii="Times New Roman" w:hAnsi="Times New Roman" w:cs="Times New Roman"/>
          <w:sz w:val="24"/>
          <w:szCs w:val="24"/>
        </w:rPr>
        <w:t xml:space="preserve">                                                             </w:t>
      </w:r>
      <w:r w:rsidR="00AE50FB" w:rsidRPr="001A7BE2">
        <w:rPr>
          <w:rFonts w:ascii="Times New Roman" w:hAnsi="Times New Roman" w:cs="Times New Roman"/>
          <w:sz w:val="24"/>
          <w:szCs w:val="24"/>
        </w:rPr>
        <w:t xml:space="preserve">    </w:t>
      </w:r>
      <w:r w:rsidR="00AE50FB" w:rsidRPr="001A7BE2">
        <w:rPr>
          <w:rFonts w:ascii="Times New Roman" w:hAnsi="Times New Roman" w:cs="Times New Roman"/>
          <w:b/>
          <w:sz w:val="24"/>
          <w:szCs w:val="24"/>
        </w:rPr>
        <w:t>II SKYRIUS</w:t>
      </w:r>
    </w:p>
    <w:p w14:paraId="21AB1FA6" w14:textId="77777777" w:rsidR="00F71B0E" w:rsidRPr="001A7BE2" w:rsidRDefault="00F71B0E" w:rsidP="0042414C">
      <w:pPr>
        <w:rPr>
          <w:rFonts w:ascii="Times New Roman" w:hAnsi="Times New Roman" w:cs="Times New Roman"/>
          <w:b/>
          <w:sz w:val="24"/>
          <w:szCs w:val="24"/>
        </w:rPr>
      </w:pPr>
      <w:r w:rsidRPr="001A7BE2">
        <w:rPr>
          <w:rFonts w:ascii="Times New Roman" w:hAnsi="Times New Roman" w:cs="Times New Roman"/>
          <w:b/>
          <w:sz w:val="24"/>
          <w:szCs w:val="24"/>
        </w:rPr>
        <w:t xml:space="preserve">                                 </w:t>
      </w:r>
      <w:r w:rsidR="00732B0C" w:rsidRPr="001A7BE2">
        <w:rPr>
          <w:rFonts w:ascii="Times New Roman" w:hAnsi="Times New Roman" w:cs="Times New Roman"/>
          <w:b/>
          <w:sz w:val="24"/>
          <w:szCs w:val="24"/>
        </w:rPr>
        <w:t xml:space="preserve">   PAREIGYBIŲ  GRUPĖS  IR  LYGIAI</w:t>
      </w:r>
    </w:p>
    <w:p w14:paraId="3CE9E5C4" w14:textId="77777777" w:rsidR="00732B0C" w:rsidRPr="001A7BE2" w:rsidRDefault="00732B0C" w:rsidP="0042414C">
      <w:pPr>
        <w:rPr>
          <w:rFonts w:ascii="Times New Roman" w:hAnsi="Times New Roman" w:cs="Times New Roman"/>
          <w:b/>
          <w:sz w:val="24"/>
          <w:szCs w:val="24"/>
        </w:rPr>
      </w:pPr>
    </w:p>
    <w:p w14:paraId="31015623" w14:textId="5C99F761" w:rsidR="00F71B0E" w:rsidRPr="001A7BE2" w:rsidRDefault="00732B0C" w:rsidP="001A7BE2">
      <w:pPr>
        <w:rPr>
          <w:rFonts w:ascii="Times New Roman" w:hAnsi="Times New Roman" w:cs="Times New Roman"/>
          <w:sz w:val="24"/>
          <w:szCs w:val="24"/>
        </w:rPr>
      </w:pPr>
      <w:r w:rsidRPr="001A7BE2">
        <w:rPr>
          <w:rFonts w:ascii="Times New Roman" w:hAnsi="Times New Roman" w:cs="Times New Roman"/>
          <w:b/>
          <w:sz w:val="24"/>
          <w:szCs w:val="24"/>
        </w:rPr>
        <w:t xml:space="preserve">          </w:t>
      </w:r>
      <w:r w:rsidR="00DC2FC6" w:rsidRPr="001A7BE2">
        <w:rPr>
          <w:rFonts w:ascii="Times New Roman" w:hAnsi="Times New Roman" w:cs="Times New Roman"/>
          <w:b/>
          <w:sz w:val="24"/>
          <w:szCs w:val="24"/>
        </w:rPr>
        <w:t xml:space="preserve"> </w:t>
      </w:r>
      <w:r w:rsidRPr="001A7BE2">
        <w:rPr>
          <w:rFonts w:ascii="Times New Roman" w:hAnsi="Times New Roman" w:cs="Times New Roman"/>
          <w:sz w:val="24"/>
          <w:szCs w:val="24"/>
        </w:rPr>
        <w:t>5</w:t>
      </w:r>
      <w:r w:rsidR="00DC2FC6" w:rsidRPr="001A7BE2">
        <w:rPr>
          <w:rFonts w:ascii="Times New Roman" w:hAnsi="Times New Roman" w:cs="Times New Roman"/>
          <w:sz w:val="24"/>
          <w:szCs w:val="24"/>
        </w:rPr>
        <w:t>.</w:t>
      </w:r>
      <w:r w:rsidR="00672C77" w:rsidRPr="001A7BE2">
        <w:rPr>
          <w:rFonts w:ascii="Times New Roman" w:hAnsi="Times New Roman" w:cs="Times New Roman"/>
          <w:sz w:val="24"/>
          <w:szCs w:val="24"/>
        </w:rPr>
        <w:t xml:space="preserve">  </w:t>
      </w:r>
      <w:r w:rsidR="003B1390" w:rsidRPr="001A7BE2">
        <w:rPr>
          <w:rFonts w:ascii="Times New Roman" w:hAnsi="Times New Roman" w:cs="Times New Roman"/>
          <w:sz w:val="24"/>
          <w:szCs w:val="24"/>
        </w:rPr>
        <w:t xml:space="preserve"> </w:t>
      </w:r>
      <w:proofErr w:type="spellStart"/>
      <w:r w:rsidR="003B1390" w:rsidRPr="001A7BE2">
        <w:rPr>
          <w:rFonts w:ascii="Times New Roman" w:hAnsi="Times New Roman" w:cs="Times New Roman"/>
          <w:sz w:val="24"/>
          <w:szCs w:val="24"/>
        </w:rPr>
        <w:t>Lopšelio-darželio</w:t>
      </w:r>
      <w:proofErr w:type="spellEnd"/>
      <w:r w:rsidR="00DC2FC6" w:rsidRPr="001A7BE2">
        <w:rPr>
          <w:rFonts w:ascii="Times New Roman" w:hAnsi="Times New Roman" w:cs="Times New Roman"/>
          <w:sz w:val="24"/>
          <w:szCs w:val="24"/>
        </w:rPr>
        <w:t xml:space="preserve">  </w:t>
      </w:r>
      <w:proofErr w:type="spellStart"/>
      <w:r w:rsidR="00DC2FC6" w:rsidRPr="001A7BE2">
        <w:rPr>
          <w:rFonts w:ascii="Times New Roman" w:hAnsi="Times New Roman" w:cs="Times New Roman"/>
          <w:sz w:val="24"/>
          <w:szCs w:val="24"/>
        </w:rPr>
        <w:t>darbuotojų</w:t>
      </w:r>
      <w:proofErr w:type="spellEnd"/>
      <w:r w:rsidR="00DC2FC6" w:rsidRPr="001A7BE2">
        <w:rPr>
          <w:rFonts w:ascii="Times New Roman" w:hAnsi="Times New Roman" w:cs="Times New Roman"/>
          <w:sz w:val="24"/>
          <w:szCs w:val="24"/>
        </w:rPr>
        <w:t xml:space="preserve"> </w:t>
      </w:r>
      <w:proofErr w:type="spellStart"/>
      <w:r w:rsidR="00DC2FC6" w:rsidRPr="001A7BE2">
        <w:rPr>
          <w:rFonts w:ascii="Times New Roman" w:hAnsi="Times New Roman" w:cs="Times New Roman"/>
          <w:sz w:val="24"/>
          <w:szCs w:val="24"/>
        </w:rPr>
        <w:t>pareigybės</w:t>
      </w:r>
      <w:proofErr w:type="spellEnd"/>
      <w:r w:rsidR="00DC2FC6" w:rsidRPr="001A7BE2">
        <w:rPr>
          <w:rFonts w:ascii="Times New Roman" w:hAnsi="Times New Roman" w:cs="Times New Roman"/>
          <w:sz w:val="24"/>
          <w:szCs w:val="24"/>
        </w:rPr>
        <w:t xml:space="preserve"> </w:t>
      </w:r>
      <w:proofErr w:type="spellStart"/>
      <w:r w:rsidR="00DC2FC6" w:rsidRPr="001A7BE2">
        <w:rPr>
          <w:rFonts w:ascii="Times New Roman" w:hAnsi="Times New Roman" w:cs="Times New Roman"/>
          <w:sz w:val="24"/>
          <w:szCs w:val="24"/>
        </w:rPr>
        <w:t>yra</w:t>
      </w:r>
      <w:proofErr w:type="spellEnd"/>
      <w:r w:rsidR="00DC2FC6" w:rsidRPr="001A7BE2">
        <w:rPr>
          <w:rFonts w:ascii="Times New Roman" w:hAnsi="Times New Roman" w:cs="Times New Roman"/>
          <w:sz w:val="24"/>
          <w:szCs w:val="24"/>
        </w:rPr>
        <w:t xml:space="preserve"> </w:t>
      </w:r>
      <w:proofErr w:type="spellStart"/>
      <w:r w:rsidR="00DC2FC6" w:rsidRPr="001A7BE2">
        <w:rPr>
          <w:rFonts w:ascii="Times New Roman" w:hAnsi="Times New Roman" w:cs="Times New Roman"/>
          <w:sz w:val="24"/>
          <w:szCs w:val="24"/>
        </w:rPr>
        <w:t>keturių</w:t>
      </w:r>
      <w:proofErr w:type="spellEnd"/>
      <w:r w:rsidR="00DC2FC6" w:rsidRPr="001A7BE2">
        <w:rPr>
          <w:rFonts w:ascii="Times New Roman" w:hAnsi="Times New Roman" w:cs="Times New Roman"/>
          <w:sz w:val="24"/>
          <w:szCs w:val="24"/>
        </w:rPr>
        <w:t xml:space="preserve"> </w:t>
      </w:r>
      <w:proofErr w:type="spellStart"/>
      <w:r w:rsidR="00DC2FC6" w:rsidRPr="001A7BE2">
        <w:rPr>
          <w:rFonts w:ascii="Times New Roman" w:hAnsi="Times New Roman" w:cs="Times New Roman"/>
          <w:sz w:val="24"/>
          <w:szCs w:val="24"/>
        </w:rPr>
        <w:t>lygių</w:t>
      </w:r>
      <w:proofErr w:type="spellEnd"/>
      <w:r w:rsidR="00DC2FC6" w:rsidRPr="001A7BE2">
        <w:rPr>
          <w:rFonts w:ascii="Times New Roman" w:hAnsi="Times New Roman" w:cs="Times New Roman"/>
          <w:sz w:val="24"/>
          <w:szCs w:val="24"/>
        </w:rPr>
        <w:t>:</w:t>
      </w:r>
    </w:p>
    <w:p w14:paraId="1B5241A7" w14:textId="66A23B81" w:rsidR="00672C77" w:rsidRPr="001A7BE2" w:rsidRDefault="00732B0C"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rPr>
        <w:t xml:space="preserve">           5</w:t>
      </w:r>
      <w:r w:rsidR="00672C77" w:rsidRPr="001A7BE2">
        <w:rPr>
          <w:rFonts w:ascii="Times New Roman" w:hAnsi="Times New Roman" w:cs="Times New Roman"/>
          <w:sz w:val="24"/>
          <w:szCs w:val="24"/>
        </w:rPr>
        <w:t xml:space="preserve">.1. A  </w:t>
      </w:r>
      <w:proofErr w:type="spellStart"/>
      <w:r w:rsidR="00672C77" w:rsidRPr="001A7BE2">
        <w:rPr>
          <w:rFonts w:ascii="Times New Roman" w:hAnsi="Times New Roman" w:cs="Times New Roman"/>
          <w:sz w:val="24"/>
          <w:szCs w:val="24"/>
        </w:rPr>
        <w:t>lygio</w:t>
      </w:r>
      <w:proofErr w:type="spellEnd"/>
      <w:r w:rsidR="00672C77" w:rsidRPr="001A7BE2">
        <w:rPr>
          <w:rFonts w:ascii="Times New Roman" w:hAnsi="Times New Roman" w:cs="Times New Roman"/>
          <w:sz w:val="24"/>
          <w:szCs w:val="24"/>
        </w:rPr>
        <w:t xml:space="preserve"> - </w:t>
      </w:r>
      <w:proofErr w:type="spellStart"/>
      <w:r w:rsidR="00672C77" w:rsidRPr="001A7BE2">
        <w:rPr>
          <w:rFonts w:ascii="Times New Roman" w:hAnsi="Times New Roman" w:cs="Times New Roman"/>
          <w:sz w:val="24"/>
          <w:szCs w:val="24"/>
        </w:rPr>
        <w:t>pareigybės</w:t>
      </w:r>
      <w:proofErr w:type="spellEnd"/>
      <w:r w:rsidR="00672C77" w:rsidRPr="001A7BE2">
        <w:rPr>
          <w:rFonts w:ascii="Times New Roman" w:hAnsi="Times New Roman" w:cs="Times New Roman"/>
          <w:sz w:val="24"/>
          <w:szCs w:val="24"/>
        </w:rPr>
        <w:t xml:space="preserve">, </w:t>
      </w:r>
      <w:proofErr w:type="spellStart"/>
      <w:r w:rsidR="00672C77" w:rsidRPr="001A7BE2">
        <w:rPr>
          <w:rFonts w:ascii="Times New Roman" w:hAnsi="Times New Roman" w:cs="Times New Roman"/>
          <w:sz w:val="24"/>
          <w:szCs w:val="24"/>
        </w:rPr>
        <w:t>kurioms</w:t>
      </w:r>
      <w:proofErr w:type="spellEnd"/>
      <w:r w:rsidR="00672C77" w:rsidRPr="001A7BE2">
        <w:rPr>
          <w:rFonts w:ascii="Times New Roman" w:hAnsi="Times New Roman" w:cs="Times New Roman"/>
          <w:sz w:val="24"/>
          <w:szCs w:val="24"/>
        </w:rPr>
        <w:t xml:space="preserve"> </w:t>
      </w:r>
      <w:proofErr w:type="spellStart"/>
      <w:r w:rsidR="00672C77" w:rsidRPr="001A7BE2">
        <w:rPr>
          <w:rFonts w:ascii="Times New Roman" w:hAnsi="Times New Roman" w:cs="Times New Roman"/>
          <w:sz w:val="24"/>
          <w:szCs w:val="24"/>
        </w:rPr>
        <w:t>būtinas</w:t>
      </w:r>
      <w:proofErr w:type="spellEnd"/>
      <w:r w:rsidR="00672C77" w:rsidRPr="001A7BE2">
        <w:rPr>
          <w:rFonts w:ascii="Times New Roman" w:hAnsi="Times New Roman" w:cs="Times New Roman"/>
          <w:sz w:val="24"/>
          <w:szCs w:val="24"/>
        </w:rPr>
        <w:t xml:space="preserve"> ne </w:t>
      </w:r>
      <w:proofErr w:type="spellStart"/>
      <w:r w:rsidR="00672C77" w:rsidRPr="001A7BE2">
        <w:rPr>
          <w:rFonts w:ascii="Times New Roman" w:hAnsi="Times New Roman" w:cs="Times New Roman"/>
          <w:sz w:val="24"/>
          <w:szCs w:val="24"/>
        </w:rPr>
        <w:t>žemesnis</w:t>
      </w:r>
      <w:proofErr w:type="spellEnd"/>
      <w:r w:rsidR="00672C77" w:rsidRPr="001A7BE2">
        <w:rPr>
          <w:rFonts w:ascii="Times New Roman" w:hAnsi="Times New Roman" w:cs="Times New Roman"/>
          <w:sz w:val="24"/>
          <w:szCs w:val="24"/>
        </w:rPr>
        <w:t xml:space="preserve"> </w:t>
      </w:r>
      <w:proofErr w:type="spellStart"/>
      <w:r w:rsidR="00672C77" w:rsidRPr="001A7BE2">
        <w:rPr>
          <w:rFonts w:ascii="Times New Roman" w:hAnsi="Times New Roman" w:cs="Times New Roman"/>
          <w:sz w:val="24"/>
          <w:szCs w:val="24"/>
        </w:rPr>
        <w:t>kaip</w:t>
      </w:r>
      <w:proofErr w:type="spellEnd"/>
      <w:r w:rsidR="00672C77" w:rsidRPr="001A7BE2">
        <w:rPr>
          <w:rFonts w:ascii="Times New Roman" w:hAnsi="Times New Roman" w:cs="Times New Roman"/>
          <w:sz w:val="24"/>
          <w:szCs w:val="24"/>
        </w:rPr>
        <w:t xml:space="preserve">  </w:t>
      </w:r>
      <w:r w:rsidR="0051300B" w:rsidRPr="001A7BE2">
        <w:rPr>
          <w:rFonts w:ascii="Times New Roman" w:hAnsi="Times New Roman" w:cs="Times New Roman"/>
          <w:sz w:val="24"/>
          <w:szCs w:val="24"/>
        </w:rPr>
        <w:t>auk</w:t>
      </w:r>
      <w:proofErr w:type="spellStart"/>
      <w:r w:rsidR="0051300B" w:rsidRPr="001A7BE2">
        <w:rPr>
          <w:rFonts w:ascii="Times New Roman" w:hAnsi="Times New Roman" w:cs="Times New Roman"/>
          <w:sz w:val="24"/>
          <w:szCs w:val="24"/>
          <w:lang w:val="lt-LT"/>
        </w:rPr>
        <w:t>štasis</w:t>
      </w:r>
      <w:proofErr w:type="spellEnd"/>
      <w:r w:rsidR="0051300B" w:rsidRPr="001A7BE2">
        <w:rPr>
          <w:rFonts w:ascii="Times New Roman" w:hAnsi="Times New Roman" w:cs="Times New Roman"/>
          <w:sz w:val="24"/>
          <w:szCs w:val="24"/>
          <w:lang w:val="lt-LT"/>
        </w:rPr>
        <w:t xml:space="preserve"> išsilavinimas (direktorius, direktoriaus pavaduotojas ugdymui, meninio ugdymo pedagogas, logopedas);</w:t>
      </w:r>
    </w:p>
    <w:p w14:paraId="3DAD5B57" w14:textId="47002E23" w:rsidR="0051300B" w:rsidRPr="001A7BE2" w:rsidRDefault="00732B0C"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lastRenderedPageBreak/>
        <w:t xml:space="preserve">           5</w:t>
      </w:r>
      <w:r w:rsidR="0051300B" w:rsidRPr="001A7BE2">
        <w:rPr>
          <w:rFonts w:ascii="Times New Roman" w:hAnsi="Times New Roman" w:cs="Times New Roman"/>
          <w:sz w:val="24"/>
          <w:szCs w:val="24"/>
          <w:lang w:val="lt-LT"/>
        </w:rPr>
        <w:t>.2. B lygio - pareigybės, kurioms būtinas ne žemesnis kaip aukštesnysis išsilavinimas ar specialusis vidurinis išsilavinimas, įgytas iki 1995 metų ( lopšelio-darželio auklėtojas, priešmokyklinio ugdymo pedagogas);</w:t>
      </w:r>
    </w:p>
    <w:p w14:paraId="3E95F0DF" w14:textId="77777777" w:rsidR="0051300B" w:rsidRPr="001A7BE2" w:rsidRDefault="00732B0C"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5</w:t>
      </w:r>
      <w:r w:rsidR="00167762" w:rsidRPr="001A7BE2">
        <w:rPr>
          <w:rFonts w:ascii="Times New Roman" w:hAnsi="Times New Roman" w:cs="Times New Roman"/>
          <w:sz w:val="24"/>
          <w:szCs w:val="24"/>
          <w:lang w:val="lt-LT"/>
        </w:rPr>
        <w:t>.</w:t>
      </w:r>
      <w:r w:rsidRPr="001A7BE2">
        <w:rPr>
          <w:rFonts w:ascii="Times New Roman" w:hAnsi="Times New Roman" w:cs="Times New Roman"/>
          <w:sz w:val="24"/>
          <w:szCs w:val="24"/>
          <w:lang w:val="lt-LT"/>
        </w:rPr>
        <w:t>3.</w:t>
      </w:r>
      <w:r w:rsidR="00167762" w:rsidRPr="001A7BE2">
        <w:rPr>
          <w:rFonts w:ascii="Times New Roman" w:hAnsi="Times New Roman" w:cs="Times New Roman"/>
          <w:sz w:val="24"/>
          <w:szCs w:val="24"/>
          <w:lang w:val="lt-LT"/>
        </w:rPr>
        <w:t xml:space="preserve"> C lygio - pareigybės, kurioms būtinas ne žemesnis kaip vidurinis išsilavinimas ir įgyta profesinė kvalifikacija ( ūkvedys, virėjas, santechnikas, elektrikas</w:t>
      </w:r>
      <w:r w:rsidR="007D1F40" w:rsidRPr="001A7BE2">
        <w:rPr>
          <w:rFonts w:ascii="Times New Roman" w:hAnsi="Times New Roman" w:cs="Times New Roman"/>
          <w:sz w:val="24"/>
          <w:szCs w:val="24"/>
          <w:lang w:val="lt-LT"/>
        </w:rPr>
        <w:t>, auklėtojos padėjėja</w:t>
      </w:r>
      <w:r w:rsidR="00167762" w:rsidRPr="001A7BE2">
        <w:rPr>
          <w:rFonts w:ascii="Times New Roman" w:hAnsi="Times New Roman" w:cs="Times New Roman"/>
          <w:sz w:val="24"/>
          <w:szCs w:val="24"/>
          <w:lang w:val="lt-LT"/>
        </w:rPr>
        <w:t>);</w:t>
      </w:r>
    </w:p>
    <w:p w14:paraId="194673CE" w14:textId="77777777" w:rsidR="00167762" w:rsidRPr="001A7BE2" w:rsidRDefault="001655AB"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5</w:t>
      </w:r>
      <w:r w:rsidR="00167762" w:rsidRPr="001A7BE2">
        <w:rPr>
          <w:rFonts w:ascii="Times New Roman" w:hAnsi="Times New Roman" w:cs="Times New Roman"/>
          <w:sz w:val="24"/>
          <w:szCs w:val="24"/>
          <w:lang w:val="lt-LT"/>
        </w:rPr>
        <w:t>.4  D lygio - pareigybės, kurioms netaikomi išsilavinimo ir profesinės kvalifikacijos rei</w:t>
      </w:r>
      <w:r w:rsidR="007D1F40" w:rsidRPr="001A7BE2">
        <w:rPr>
          <w:rFonts w:ascii="Times New Roman" w:hAnsi="Times New Roman" w:cs="Times New Roman"/>
          <w:sz w:val="24"/>
          <w:szCs w:val="24"/>
          <w:lang w:val="lt-LT"/>
        </w:rPr>
        <w:t xml:space="preserve">kalavimai ( </w:t>
      </w:r>
      <w:r w:rsidR="00167762" w:rsidRPr="001A7BE2">
        <w:rPr>
          <w:rFonts w:ascii="Times New Roman" w:hAnsi="Times New Roman" w:cs="Times New Roman"/>
          <w:sz w:val="24"/>
          <w:szCs w:val="24"/>
          <w:lang w:val="lt-LT"/>
        </w:rPr>
        <w:t xml:space="preserve"> virtuvės darbininkas, kiemsargis)</w:t>
      </w:r>
      <w:r w:rsidR="00AB6AC3" w:rsidRPr="001A7BE2">
        <w:rPr>
          <w:rFonts w:ascii="Times New Roman" w:hAnsi="Times New Roman" w:cs="Times New Roman"/>
          <w:sz w:val="24"/>
          <w:szCs w:val="24"/>
          <w:lang w:val="lt-LT"/>
        </w:rPr>
        <w:t>.</w:t>
      </w:r>
    </w:p>
    <w:p w14:paraId="3ED562AE" w14:textId="77777777" w:rsidR="00AB6AC3" w:rsidRPr="001A7BE2" w:rsidRDefault="001655AB"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6</w:t>
      </w:r>
      <w:r w:rsidR="003B1390" w:rsidRPr="001A7BE2">
        <w:rPr>
          <w:rFonts w:ascii="Times New Roman" w:hAnsi="Times New Roman" w:cs="Times New Roman"/>
          <w:sz w:val="24"/>
          <w:szCs w:val="24"/>
          <w:lang w:val="lt-LT"/>
        </w:rPr>
        <w:t xml:space="preserve">. Lopšelio-darželio </w:t>
      </w:r>
      <w:r w:rsidR="00AB6AC3" w:rsidRPr="001A7BE2">
        <w:rPr>
          <w:rFonts w:ascii="Times New Roman" w:hAnsi="Times New Roman" w:cs="Times New Roman"/>
          <w:sz w:val="24"/>
          <w:szCs w:val="24"/>
          <w:lang w:val="lt-LT"/>
        </w:rPr>
        <w:t xml:space="preserve"> vadovas tvirtina įstaigos darbuotojų pareigybių sąrašus, naudodamasis Lietuvos Respublikos ūkio ministro  patvirtintu  Lietuvos profesijų  klasifikatoriaus kodu ir pritaikydamas profesijos pavadinimą konkrečiai pareigybei įvardyti.</w:t>
      </w:r>
    </w:p>
    <w:p w14:paraId="1B377392" w14:textId="77777777" w:rsidR="00AB6AC3" w:rsidRPr="001A7BE2" w:rsidRDefault="001655AB"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7</w:t>
      </w:r>
      <w:r w:rsidR="003B1390" w:rsidRPr="001A7BE2">
        <w:rPr>
          <w:rFonts w:ascii="Times New Roman" w:hAnsi="Times New Roman" w:cs="Times New Roman"/>
          <w:sz w:val="24"/>
          <w:szCs w:val="24"/>
          <w:lang w:val="lt-LT"/>
        </w:rPr>
        <w:t xml:space="preserve">. Lopšelio-darželio </w:t>
      </w:r>
      <w:r w:rsidR="00AB6AC3" w:rsidRPr="001A7BE2">
        <w:rPr>
          <w:rFonts w:ascii="Times New Roman" w:hAnsi="Times New Roman" w:cs="Times New Roman"/>
          <w:sz w:val="24"/>
          <w:szCs w:val="24"/>
          <w:lang w:val="lt-LT"/>
        </w:rPr>
        <w:t xml:space="preserve"> vadovas tvirtina įstaigos darbuotojų pareigybių  aprašymus vadovaudamasis  Valstybės ir savivaldybių įstaigų darbuotojų pareigybių aprašymo metodika.</w:t>
      </w:r>
    </w:p>
    <w:p w14:paraId="39597105" w14:textId="77777777" w:rsidR="009A7037" w:rsidRPr="001A7BE2" w:rsidRDefault="001655AB"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8</w:t>
      </w:r>
      <w:r w:rsidR="009A7037" w:rsidRPr="001A7BE2">
        <w:rPr>
          <w:rFonts w:ascii="Times New Roman" w:hAnsi="Times New Roman" w:cs="Times New Roman"/>
          <w:sz w:val="24"/>
          <w:szCs w:val="24"/>
          <w:lang w:val="lt-LT"/>
        </w:rPr>
        <w:t>. Su pareigybių aprašymais, darbo apmokėjimo koeficientais darbuotojai supažindinami pasirašytinai.</w:t>
      </w:r>
    </w:p>
    <w:p w14:paraId="3751A382" w14:textId="77777777" w:rsidR="00EB3A17" w:rsidRPr="001A7BE2" w:rsidRDefault="00EB3A17" w:rsidP="00167762">
      <w:pPr>
        <w:jc w:val="both"/>
        <w:rPr>
          <w:rFonts w:ascii="Times New Roman" w:hAnsi="Times New Roman" w:cs="Times New Roman"/>
          <w:sz w:val="24"/>
          <w:szCs w:val="24"/>
          <w:lang w:val="lt-LT"/>
        </w:rPr>
      </w:pPr>
    </w:p>
    <w:p w14:paraId="51FA9222" w14:textId="77777777" w:rsidR="00EB3A17" w:rsidRPr="001A7BE2" w:rsidRDefault="00EB3A17" w:rsidP="00167762">
      <w:pPr>
        <w:jc w:val="both"/>
        <w:rPr>
          <w:rFonts w:ascii="Times New Roman" w:hAnsi="Times New Roman" w:cs="Times New Roman"/>
          <w:b/>
          <w:sz w:val="24"/>
          <w:szCs w:val="24"/>
          <w:lang w:val="lt-LT"/>
        </w:rPr>
      </w:pPr>
      <w:r w:rsidRPr="001A7BE2">
        <w:rPr>
          <w:rFonts w:ascii="Times New Roman" w:hAnsi="Times New Roman" w:cs="Times New Roman"/>
          <w:sz w:val="24"/>
          <w:szCs w:val="24"/>
          <w:lang w:val="lt-LT"/>
        </w:rPr>
        <w:t xml:space="preserve">                                                            </w:t>
      </w:r>
      <w:r w:rsidRPr="001A7BE2">
        <w:rPr>
          <w:rFonts w:ascii="Times New Roman" w:hAnsi="Times New Roman" w:cs="Times New Roman"/>
          <w:b/>
          <w:sz w:val="24"/>
          <w:szCs w:val="24"/>
          <w:lang w:val="lt-LT"/>
        </w:rPr>
        <w:t xml:space="preserve">III  SKYRIUS </w:t>
      </w:r>
    </w:p>
    <w:p w14:paraId="14C50F60" w14:textId="77777777" w:rsidR="00EB3A17" w:rsidRPr="001A7BE2" w:rsidRDefault="00EB3A17" w:rsidP="00167762">
      <w:pPr>
        <w:jc w:val="both"/>
        <w:rPr>
          <w:rFonts w:ascii="Times New Roman" w:hAnsi="Times New Roman" w:cs="Times New Roman"/>
          <w:b/>
          <w:sz w:val="24"/>
          <w:szCs w:val="24"/>
          <w:lang w:val="lt-LT"/>
        </w:rPr>
      </w:pPr>
      <w:r w:rsidRPr="001A7BE2">
        <w:rPr>
          <w:rFonts w:ascii="Times New Roman" w:hAnsi="Times New Roman" w:cs="Times New Roman"/>
          <w:b/>
          <w:sz w:val="24"/>
          <w:szCs w:val="24"/>
          <w:lang w:val="lt-LT"/>
        </w:rPr>
        <w:t xml:space="preserve">     </w:t>
      </w:r>
      <w:r w:rsidR="00C81D69" w:rsidRPr="001A7BE2">
        <w:rPr>
          <w:rFonts w:ascii="Times New Roman" w:hAnsi="Times New Roman" w:cs="Times New Roman"/>
          <w:b/>
          <w:sz w:val="24"/>
          <w:szCs w:val="24"/>
          <w:lang w:val="lt-LT"/>
        </w:rPr>
        <w:t xml:space="preserve">     </w:t>
      </w:r>
      <w:r w:rsidR="001655AB" w:rsidRPr="001A7BE2">
        <w:rPr>
          <w:rFonts w:ascii="Times New Roman" w:hAnsi="Times New Roman" w:cs="Times New Roman"/>
          <w:b/>
          <w:sz w:val="24"/>
          <w:szCs w:val="24"/>
          <w:lang w:val="lt-LT"/>
        </w:rPr>
        <w:t xml:space="preserve">                        DARBO  APMOKĖJIMO  ORGANIZAVIMAS</w:t>
      </w:r>
    </w:p>
    <w:p w14:paraId="66EB945D" w14:textId="77777777" w:rsidR="001655AB" w:rsidRPr="001A7BE2" w:rsidRDefault="001655AB" w:rsidP="00167762">
      <w:pPr>
        <w:jc w:val="both"/>
        <w:rPr>
          <w:rFonts w:ascii="Times New Roman" w:hAnsi="Times New Roman" w:cs="Times New Roman"/>
          <w:b/>
          <w:sz w:val="24"/>
          <w:szCs w:val="24"/>
          <w:lang w:val="lt-LT"/>
        </w:rPr>
      </w:pPr>
      <w:r w:rsidRPr="001A7BE2">
        <w:rPr>
          <w:rFonts w:ascii="Times New Roman" w:hAnsi="Times New Roman" w:cs="Times New Roman"/>
          <w:b/>
          <w:sz w:val="24"/>
          <w:szCs w:val="24"/>
          <w:lang w:val="lt-LT"/>
        </w:rPr>
        <w:t xml:space="preserve">     </w:t>
      </w:r>
    </w:p>
    <w:p w14:paraId="76A7A05A" w14:textId="77777777" w:rsidR="001655AB" w:rsidRPr="001A7BE2" w:rsidRDefault="001655AB" w:rsidP="00167762">
      <w:pPr>
        <w:jc w:val="both"/>
        <w:rPr>
          <w:rFonts w:ascii="Times New Roman" w:hAnsi="Times New Roman" w:cs="Times New Roman"/>
          <w:sz w:val="24"/>
          <w:szCs w:val="24"/>
          <w:lang w:val="lt-LT"/>
        </w:rPr>
      </w:pPr>
      <w:r w:rsidRPr="001A7BE2">
        <w:rPr>
          <w:rFonts w:ascii="Times New Roman" w:hAnsi="Times New Roman" w:cs="Times New Roman"/>
          <w:b/>
          <w:sz w:val="24"/>
          <w:szCs w:val="24"/>
          <w:lang w:val="lt-LT"/>
        </w:rPr>
        <w:t xml:space="preserve">           </w:t>
      </w:r>
      <w:r w:rsidRPr="001A7BE2">
        <w:rPr>
          <w:rFonts w:ascii="Times New Roman" w:hAnsi="Times New Roman" w:cs="Times New Roman"/>
          <w:sz w:val="24"/>
          <w:szCs w:val="24"/>
          <w:lang w:val="lt-LT"/>
        </w:rPr>
        <w:t>9.  Mėnesinės  algos, kitos darbo  apmokėjimo formos ir sąlygos, darbo normos nustatomos su darbuotoju sudaromoje darbo sutartyje.</w:t>
      </w:r>
    </w:p>
    <w:p w14:paraId="17BFA478" w14:textId="77777777" w:rsidR="001655AB" w:rsidRPr="001A7BE2" w:rsidRDefault="001655AB"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10. Darbuotojų  atliekamo darbo turinys, jo </w:t>
      </w:r>
      <w:r w:rsidR="00347A17" w:rsidRPr="001A7BE2">
        <w:rPr>
          <w:rFonts w:ascii="Times New Roman" w:hAnsi="Times New Roman" w:cs="Times New Roman"/>
          <w:sz w:val="24"/>
          <w:szCs w:val="24"/>
          <w:lang w:val="lt-LT"/>
        </w:rPr>
        <w:t>aprašymas, darbuotojams privalomi kvalifikaciniai reikalavimai, jei tokie taikomi atskirai pareigybei, privaloma ir savanoriška kvalifikacijos tobulinimo tvarka nustatomi pareigybių aprašymuose.</w:t>
      </w:r>
    </w:p>
    <w:p w14:paraId="2E15482B" w14:textId="77777777" w:rsidR="00347A17" w:rsidRPr="001A7BE2" w:rsidRDefault="00347A17"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11. Lopšelyje-darželyje </w:t>
      </w:r>
      <w:r w:rsidR="00A42A1A" w:rsidRPr="001A7BE2">
        <w:rPr>
          <w:rFonts w:ascii="Times New Roman" w:hAnsi="Times New Roman" w:cs="Times New Roman"/>
          <w:sz w:val="24"/>
          <w:szCs w:val="24"/>
          <w:lang w:val="lt-LT"/>
        </w:rPr>
        <w:t>taikoma Lietuvos Respublikos Vyriausybės  patvirtinta minimalioji mėnesinė  alga.</w:t>
      </w:r>
    </w:p>
    <w:p w14:paraId="017E526C" w14:textId="77777777" w:rsidR="00E07138" w:rsidRPr="001A7BE2" w:rsidRDefault="00A42A1A" w:rsidP="00A42A1A">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12. Minimalus darbo užmokestis  mokamas už nekvalifikuotą darbą. Nekvalifikuotu darbu  laikomas darbas, kuriam atlikti nekeliami jokie specialūs kvalifikacinių įgūdžių ar  profesinių  gebėjimų reikalavimai.</w:t>
      </w:r>
    </w:p>
    <w:p w14:paraId="662CA092" w14:textId="77777777" w:rsidR="00E07138" w:rsidRPr="001A7BE2" w:rsidRDefault="00E07138"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ab/>
        <w:t xml:space="preserve">   </w:t>
      </w:r>
      <w:r w:rsidR="00A42A1A" w:rsidRPr="001A7BE2">
        <w:rPr>
          <w:rFonts w:ascii="Times New Roman" w:hAnsi="Times New Roman" w:cs="Times New Roman"/>
          <w:sz w:val="24"/>
          <w:szCs w:val="24"/>
          <w:lang w:val="lt-LT"/>
        </w:rPr>
        <w:t xml:space="preserve">   13</w:t>
      </w:r>
      <w:r w:rsidR="001A7E8E" w:rsidRPr="001A7BE2">
        <w:rPr>
          <w:rFonts w:ascii="Times New Roman" w:hAnsi="Times New Roman" w:cs="Times New Roman"/>
          <w:sz w:val="24"/>
          <w:szCs w:val="24"/>
          <w:lang w:val="lt-LT"/>
        </w:rPr>
        <w:t>.</w:t>
      </w:r>
      <w:r w:rsidR="003B1390" w:rsidRPr="001A7BE2">
        <w:rPr>
          <w:rFonts w:ascii="Times New Roman" w:hAnsi="Times New Roman" w:cs="Times New Roman"/>
          <w:sz w:val="24"/>
          <w:szCs w:val="24"/>
          <w:lang w:val="lt-LT"/>
        </w:rPr>
        <w:t xml:space="preserve"> Kitų lopšelio-darželio</w:t>
      </w:r>
      <w:r w:rsidR="00342A07" w:rsidRPr="001A7BE2">
        <w:rPr>
          <w:rFonts w:ascii="Times New Roman" w:hAnsi="Times New Roman" w:cs="Times New Roman"/>
          <w:sz w:val="24"/>
          <w:szCs w:val="24"/>
          <w:lang w:val="lt-LT"/>
        </w:rPr>
        <w:t xml:space="preserve"> kvalifikuotų</w:t>
      </w:r>
      <w:r w:rsidRPr="001A7BE2">
        <w:rPr>
          <w:rFonts w:ascii="Times New Roman" w:hAnsi="Times New Roman" w:cs="Times New Roman"/>
          <w:sz w:val="24"/>
          <w:szCs w:val="24"/>
          <w:lang w:val="lt-LT"/>
        </w:rPr>
        <w:t xml:space="preserve"> darbuotojų, išskyrus darbininkus, pareiginės algos pastovioji dalis nustatoma p</w:t>
      </w:r>
      <w:r w:rsidR="00C54122" w:rsidRPr="001A7BE2">
        <w:rPr>
          <w:rFonts w:ascii="Times New Roman" w:hAnsi="Times New Roman" w:cs="Times New Roman"/>
          <w:sz w:val="24"/>
          <w:szCs w:val="24"/>
          <w:lang w:val="lt-LT"/>
        </w:rPr>
        <w:t xml:space="preserve">areiginės algos koeficientais (1 </w:t>
      </w:r>
      <w:r w:rsidRPr="001A7BE2">
        <w:rPr>
          <w:rFonts w:ascii="Times New Roman" w:hAnsi="Times New Roman" w:cs="Times New Roman"/>
          <w:sz w:val="24"/>
          <w:szCs w:val="24"/>
          <w:lang w:val="lt-LT"/>
        </w:rPr>
        <w:t xml:space="preserve"> priedas).</w:t>
      </w:r>
    </w:p>
    <w:p w14:paraId="5918E8BD" w14:textId="77777777" w:rsidR="002C2B14" w:rsidRPr="001A7BE2" w:rsidRDefault="00A42A1A" w:rsidP="004A77D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14.</w:t>
      </w:r>
      <w:r w:rsidR="005400C1" w:rsidRPr="001A7BE2">
        <w:rPr>
          <w:rFonts w:ascii="Times New Roman" w:hAnsi="Times New Roman" w:cs="Times New Roman"/>
          <w:sz w:val="24"/>
          <w:szCs w:val="24"/>
          <w:lang w:val="lt-LT"/>
        </w:rPr>
        <w:t xml:space="preserve"> Lopšelio-darželio </w:t>
      </w:r>
      <w:r w:rsidR="00724C6A" w:rsidRPr="001A7BE2">
        <w:rPr>
          <w:rFonts w:ascii="Times New Roman" w:hAnsi="Times New Roman" w:cs="Times New Roman"/>
          <w:sz w:val="24"/>
          <w:szCs w:val="24"/>
          <w:lang w:val="lt-LT"/>
        </w:rPr>
        <w:t xml:space="preserve"> darbuotojų pareiginė alga nu</w:t>
      </w:r>
      <w:r w:rsidR="004A77D7" w:rsidRPr="001A7BE2">
        <w:rPr>
          <w:rFonts w:ascii="Times New Roman" w:hAnsi="Times New Roman" w:cs="Times New Roman"/>
          <w:sz w:val="24"/>
          <w:szCs w:val="24"/>
          <w:lang w:val="lt-LT"/>
        </w:rPr>
        <w:t>statoma įstaigos vadovo įsakymu.</w:t>
      </w:r>
    </w:p>
    <w:p w14:paraId="2BA58EF3" w14:textId="77777777" w:rsidR="00FF19F8" w:rsidRPr="001A7BE2" w:rsidRDefault="004A77D7"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15</w:t>
      </w:r>
      <w:r w:rsidR="005400C1" w:rsidRPr="001A7BE2">
        <w:rPr>
          <w:rFonts w:ascii="Times New Roman" w:hAnsi="Times New Roman" w:cs="Times New Roman"/>
          <w:sz w:val="24"/>
          <w:szCs w:val="24"/>
          <w:lang w:val="lt-LT"/>
        </w:rPr>
        <w:t>.</w:t>
      </w:r>
      <w:r w:rsidR="00FF19F8" w:rsidRPr="001A7BE2">
        <w:rPr>
          <w:rFonts w:ascii="Times New Roman" w:hAnsi="Times New Roman" w:cs="Times New Roman"/>
          <w:sz w:val="24"/>
          <w:szCs w:val="24"/>
          <w:lang w:val="lt-LT"/>
        </w:rPr>
        <w:t xml:space="preserve"> </w:t>
      </w:r>
      <w:r w:rsidR="007D60D3" w:rsidRPr="001A7BE2">
        <w:rPr>
          <w:rFonts w:ascii="Times New Roman" w:hAnsi="Times New Roman" w:cs="Times New Roman"/>
          <w:sz w:val="24"/>
          <w:szCs w:val="24"/>
          <w:lang w:val="lt-LT"/>
        </w:rPr>
        <w:t>Pareiginės algos pastoviosios dalies koeficientas</w:t>
      </w:r>
      <w:r w:rsidR="00234855" w:rsidRPr="001A7BE2">
        <w:rPr>
          <w:rFonts w:ascii="Times New Roman" w:hAnsi="Times New Roman" w:cs="Times New Roman"/>
          <w:sz w:val="24"/>
          <w:szCs w:val="24"/>
          <w:lang w:val="lt-LT"/>
        </w:rPr>
        <w:t xml:space="preserve"> nustatomas iš naujo, pasikeitus darbo sta</w:t>
      </w:r>
      <w:r w:rsidR="00AF1A17" w:rsidRPr="001A7BE2">
        <w:rPr>
          <w:rFonts w:ascii="Times New Roman" w:hAnsi="Times New Roman" w:cs="Times New Roman"/>
          <w:sz w:val="24"/>
          <w:szCs w:val="24"/>
          <w:lang w:val="lt-LT"/>
        </w:rPr>
        <w:t>žui, kvalifikacinei kategorijai mokyklos direktoriaus įsakymu.</w:t>
      </w:r>
    </w:p>
    <w:p w14:paraId="0969D686" w14:textId="77777777" w:rsidR="00234855" w:rsidRPr="001A7BE2" w:rsidRDefault="004A77D7" w:rsidP="00167762">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16</w:t>
      </w:r>
      <w:r w:rsidR="00234855" w:rsidRPr="001A7BE2">
        <w:rPr>
          <w:rFonts w:ascii="Times New Roman" w:hAnsi="Times New Roman" w:cs="Times New Roman"/>
          <w:sz w:val="24"/>
          <w:szCs w:val="24"/>
          <w:lang w:val="lt-LT"/>
        </w:rPr>
        <w:t>. Darbuotojo pareiginės algos pastovioji dalis sulygstama darbo sutartyje pagal šią darbo apmokėjimo sistemą.</w:t>
      </w:r>
    </w:p>
    <w:p w14:paraId="3C5788C7" w14:textId="77777777" w:rsidR="008604EF" w:rsidRPr="001A7BE2" w:rsidRDefault="00093F8D" w:rsidP="00093F8D">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w:t>
      </w:r>
    </w:p>
    <w:p w14:paraId="052719AE" w14:textId="77777777" w:rsidR="008604EF" w:rsidRPr="001A7BE2" w:rsidRDefault="008604EF"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w:t>
      </w:r>
    </w:p>
    <w:p w14:paraId="4810E474" w14:textId="77777777" w:rsidR="008604EF" w:rsidRPr="001A7BE2" w:rsidRDefault="008604EF" w:rsidP="006D07C7">
      <w:pPr>
        <w:jc w:val="both"/>
        <w:rPr>
          <w:rFonts w:ascii="Times New Roman" w:hAnsi="Times New Roman" w:cs="Times New Roman"/>
          <w:b/>
          <w:sz w:val="24"/>
          <w:szCs w:val="24"/>
          <w:lang w:val="lt-LT"/>
        </w:rPr>
      </w:pPr>
      <w:r w:rsidRPr="001A7BE2">
        <w:rPr>
          <w:rFonts w:ascii="Times New Roman" w:hAnsi="Times New Roman" w:cs="Times New Roman"/>
          <w:sz w:val="24"/>
          <w:szCs w:val="24"/>
          <w:lang w:val="lt-LT"/>
        </w:rPr>
        <w:t xml:space="preserve">                                                               </w:t>
      </w:r>
      <w:r w:rsidR="00093F8D" w:rsidRPr="001A7BE2">
        <w:rPr>
          <w:rFonts w:ascii="Times New Roman" w:hAnsi="Times New Roman" w:cs="Times New Roman"/>
          <w:sz w:val="24"/>
          <w:szCs w:val="24"/>
          <w:lang w:val="lt-LT"/>
        </w:rPr>
        <w:t xml:space="preserve"> IV</w:t>
      </w:r>
      <w:r w:rsidR="00F553CA" w:rsidRPr="001A7BE2">
        <w:rPr>
          <w:rFonts w:ascii="Times New Roman" w:hAnsi="Times New Roman" w:cs="Times New Roman"/>
          <w:b/>
          <w:sz w:val="24"/>
          <w:szCs w:val="24"/>
          <w:lang w:val="lt-LT"/>
        </w:rPr>
        <w:t xml:space="preserve"> SKYRIUS</w:t>
      </w:r>
    </w:p>
    <w:p w14:paraId="4B19117A" w14:textId="77777777" w:rsidR="00F553CA" w:rsidRPr="001A7BE2" w:rsidRDefault="00F553CA" w:rsidP="006D07C7">
      <w:pPr>
        <w:jc w:val="both"/>
        <w:rPr>
          <w:rFonts w:ascii="Times New Roman" w:hAnsi="Times New Roman" w:cs="Times New Roman"/>
          <w:b/>
          <w:sz w:val="24"/>
          <w:szCs w:val="24"/>
          <w:lang w:val="lt-LT"/>
        </w:rPr>
      </w:pPr>
      <w:r w:rsidRPr="001A7BE2">
        <w:rPr>
          <w:rFonts w:ascii="Times New Roman" w:hAnsi="Times New Roman" w:cs="Times New Roman"/>
          <w:b/>
          <w:sz w:val="24"/>
          <w:szCs w:val="24"/>
          <w:lang w:val="lt-LT"/>
        </w:rPr>
        <w:t xml:space="preserve">                             MATERIALINĖS PAŠALPOS SKYRIMO  TVARKA</w:t>
      </w:r>
    </w:p>
    <w:p w14:paraId="1BC05F45" w14:textId="77777777" w:rsidR="00F553CA" w:rsidRPr="001A7BE2" w:rsidRDefault="00F553CA" w:rsidP="006D07C7">
      <w:pPr>
        <w:jc w:val="both"/>
        <w:rPr>
          <w:rFonts w:ascii="Times New Roman" w:hAnsi="Times New Roman" w:cs="Times New Roman"/>
          <w:b/>
          <w:sz w:val="24"/>
          <w:szCs w:val="24"/>
          <w:lang w:val="lt-LT"/>
        </w:rPr>
      </w:pPr>
    </w:p>
    <w:p w14:paraId="3E13ADC3" w14:textId="77777777" w:rsidR="00F553CA" w:rsidRPr="001A7BE2" w:rsidRDefault="00F553CA" w:rsidP="006D07C7">
      <w:pPr>
        <w:jc w:val="both"/>
        <w:rPr>
          <w:rFonts w:ascii="Times New Roman" w:hAnsi="Times New Roman" w:cs="Times New Roman"/>
          <w:sz w:val="24"/>
          <w:szCs w:val="24"/>
          <w:lang w:val="lt-LT"/>
        </w:rPr>
      </w:pPr>
      <w:r w:rsidRPr="001A7BE2">
        <w:rPr>
          <w:rFonts w:ascii="Times New Roman" w:hAnsi="Times New Roman" w:cs="Times New Roman"/>
          <w:b/>
          <w:sz w:val="24"/>
          <w:szCs w:val="24"/>
          <w:lang w:val="lt-LT"/>
        </w:rPr>
        <w:t xml:space="preserve">              </w:t>
      </w:r>
      <w:r w:rsidR="00093F8D" w:rsidRPr="001A7BE2">
        <w:rPr>
          <w:rFonts w:ascii="Times New Roman" w:hAnsi="Times New Roman" w:cs="Times New Roman"/>
          <w:sz w:val="24"/>
          <w:szCs w:val="24"/>
          <w:lang w:val="lt-LT"/>
        </w:rPr>
        <w:t xml:space="preserve">17. </w:t>
      </w:r>
      <w:r w:rsidRPr="001A7BE2">
        <w:rPr>
          <w:rFonts w:ascii="Times New Roman" w:hAnsi="Times New Roman" w:cs="Times New Roman"/>
          <w:sz w:val="24"/>
          <w:szCs w:val="24"/>
          <w:lang w:val="lt-LT"/>
        </w:rPr>
        <w:t>Materialinė pašalpa skiriama direktoriaus įsakymu iš įstaigai darbo užmokesčiui skirtų lėšų.</w:t>
      </w:r>
    </w:p>
    <w:p w14:paraId="13FDE790" w14:textId="77777777" w:rsidR="00F553CA" w:rsidRPr="001A7BE2" w:rsidRDefault="00093F8D"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18.</w:t>
      </w:r>
      <w:r w:rsidR="00F553CA" w:rsidRPr="001A7BE2">
        <w:rPr>
          <w:rFonts w:ascii="Times New Roman" w:hAnsi="Times New Roman" w:cs="Times New Roman"/>
          <w:sz w:val="24"/>
          <w:szCs w:val="24"/>
          <w:lang w:val="lt-LT"/>
        </w:rPr>
        <w:t xml:space="preserve"> Įstaigos darbuotojams, kurių materialinė būklė tapo sunki dėl jų pačių ligos, šeimos narių ( sutuoktinio, vaiko, motinos, tėvo, brolio, sesers), taip pat išlaikytinių, kurių globėju ar rūpintoju yra paskirtas darbuotojas, ligos ar mirties, stichinės nelaimės ar turto </w:t>
      </w:r>
      <w:r w:rsidR="00F553CA" w:rsidRPr="001A7BE2">
        <w:rPr>
          <w:rFonts w:ascii="Times New Roman" w:hAnsi="Times New Roman" w:cs="Times New Roman"/>
          <w:sz w:val="24"/>
          <w:szCs w:val="24"/>
          <w:lang w:val="lt-LT"/>
        </w:rPr>
        <w:lastRenderedPageBreak/>
        <w:t>netekimo, jeigu yra darbuotojo rašytinis prašymas ir pateikti atitinkami aplinkybę patvirtinantys dokumentai, gali būti skiriama iki 5 minimaliųjų mėnesinių algų dydžio materialinė pašalpa.</w:t>
      </w:r>
    </w:p>
    <w:p w14:paraId="0EA92B00" w14:textId="77777777" w:rsidR="00F553CA" w:rsidRPr="001A7BE2" w:rsidRDefault="00093F8D"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19. </w:t>
      </w:r>
      <w:r w:rsidR="00F553CA" w:rsidRPr="001A7BE2">
        <w:rPr>
          <w:rFonts w:ascii="Times New Roman" w:hAnsi="Times New Roman" w:cs="Times New Roman"/>
          <w:sz w:val="24"/>
          <w:szCs w:val="24"/>
          <w:lang w:val="lt-LT"/>
        </w:rPr>
        <w:t>Mirus biudžet</w:t>
      </w:r>
      <w:r w:rsidRPr="001A7BE2">
        <w:rPr>
          <w:rFonts w:ascii="Times New Roman" w:hAnsi="Times New Roman" w:cs="Times New Roman"/>
          <w:sz w:val="24"/>
          <w:szCs w:val="24"/>
          <w:lang w:val="lt-LT"/>
        </w:rPr>
        <w:t>i</w:t>
      </w:r>
      <w:r w:rsidR="00F553CA" w:rsidRPr="001A7BE2">
        <w:rPr>
          <w:rFonts w:ascii="Times New Roman" w:hAnsi="Times New Roman" w:cs="Times New Roman"/>
          <w:sz w:val="24"/>
          <w:szCs w:val="24"/>
          <w:lang w:val="lt-LT"/>
        </w:rPr>
        <w:t>nės įstaigos darbuotojui, jo šeimos nariams</w:t>
      </w:r>
      <w:r w:rsidR="00780C52" w:rsidRPr="001A7BE2">
        <w:rPr>
          <w:rFonts w:ascii="Times New Roman" w:hAnsi="Times New Roman" w:cs="Times New Roman"/>
          <w:sz w:val="24"/>
          <w:szCs w:val="24"/>
          <w:lang w:val="lt-LT"/>
        </w:rPr>
        <w:t xml:space="preserve"> gali būti išmokama iki 5 minimaliųjų  mėnesinių algų dydžio materialinė pašalpa, jeigu yra jo šeimos narių rašytinis prašymas ir pateikti mirties faktą patvirtinantys dokumentai.</w:t>
      </w:r>
    </w:p>
    <w:p w14:paraId="0AE34E82" w14:textId="77777777" w:rsidR="00780C52" w:rsidRPr="001A7BE2" w:rsidRDefault="00780C52" w:rsidP="006D07C7">
      <w:pPr>
        <w:jc w:val="both"/>
        <w:rPr>
          <w:rFonts w:ascii="Times New Roman" w:hAnsi="Times New Roman" w:cs="Times New Roman"/>
          <w:sz w:val="24"/>
          <w:szCs w:val="24"/>
          <w:lang w:val="lt-LT"/>
        </w:rPr>
      </w:pPr>
    </w:p>
    <w:p w14:paraId="00587BF5" w14:textId="5FF1CECF" w:rsidR="00211203" w:rsidRPr="001A7BE2" w:rsidRDefault="00780C52" w:rsidP="006D07C7">
      <w:pPr>
        <w:jc w:val="both"/>
        <w:rPr>
          <w:rFonts w:ascii="Times New Roman" w:hAnsi="Times New Roman" w:cs="Times New Roman"/>
          <w:b/>
          <w:sz w:val="24"/>
          <w:szCs w:val="24"/>
          <w:lang w:val="lt-LT"/>
        </w:rPr>
      </w:pPr>
      <w:r w:rsidRPr="001A7BE2">
        <w:rPr>
          <w:rFonts w:ascii="Times New Roman" w:hAnsi="Times New Roman" w:cs="Times New Roman"/>
          <w:sz w:val="24"/>
          <w:szCs w:val="24"/>
          <w:lang w:val="lt-LT"/>
        </w:rPr>
        <w:t xml:space="preserve">                                                                </w:t>
      </w:r>
      <w:r w:rsidR="00093F8D" w:rsidRPr="001A7BE2">
        <w:rPr>
          <w:rFonts w:ascii="Times New Roman" w:hAnsi="Times New Roman" w:cs="Times New Roman"/>
          <w:b/>
          <w:sz w:val="24"/>
          <w:szCs w:val="24"/>
          <w:lang w:val="lt-LT"/>
        </w:rPr>
        <w:t>V</w:t>
      </w:r>
      <w:r w:rsidRPr="001A7BE2">
        <w:rPr>
          <w:rFonts w:ascii="Times New Roman" w:hAnsi="Times New Roman" w:cs="Times New Roman"/>
          <w:b/>
          <w:sz w:val="24"/>
          <w:szCs w:val="24"/>
          <w:lang w:val="lt-LT"/>
        </w:rPr>
        <w:t xml:space="preserve">  SKYRIUS</w:t>
      </w:r>
    </w:p>
    <w:p w14:paraId="28CE8D3D" w14:textId="3463BC89" w:rsidR="00285F76" w:rsidRPr="001A7BE2" w:rsidRDefault="00285F76" w:rsidP="004C0690">
      <w:pPr>
        <w:jc w:val="both"/>
        <w:rPr>
          <w:rFonts w:ascii="Times New Roman" w:hAnsi="Times New Roman" w:cs="Times New Roman"/>
          <w:b/>
          <w:sz w:val="24"/>
          <w:szCs w:val="24"/>
          <w:lang w:val="lt-LT"/>
        </w:rPr>
      </w:pPr>
      <w:r w:rsidRPr="001A7BE2">
        <w:rPr>
          <w:rFonts w:ascii="Times New Roman" w:hAnsi="Times New Roman" w:cs="Times New Roman"/>
          <w:b/>
          <w:sz w:val="24"/>
          <w:szCs w:val="24"/>
          <w:lang w:val="lt-LT"/>
        </w:rPr>
        <w:t xml:space="preserve">           </w:t>
      </w:r>
      <w:r w:rsidR="00093F8D" w:rsidRPr="001A7BE2">
        <w:rPr>
          <w:rFonts w:ascii="Times New Roman" w:hAnsi="Times New Roman" w:cs="Times New Roman"/>
          <w:b/>
          <w:sz w:val="24"/>
          <w:szCs w:val="24"/>
          <w:lang w:val="lt-LT"/>
        </w:rPr>
        <w:t xml:space="preserve"> LOPŠELIO-DARŽELIO </w:t>
      </w:r>
      <w:r w:rsidRPr="001A7BE2">
        <w:rPr>
          <w:rFonts w:ascii="Times New Roman" w:hAnsi="Times New Roman" w:cs="Times New Roman"/>
          <w:b/>
          <w:sz w:val="24"/>
          <w:szCs w:val="24"/>
          <w:lang w:val="lt-LT"/>
        </w:rPr>
        <w:t xml:space="preserve"> </w:t>
      </w:r>
      <w:r w:rsidR="00780C52" w:rsidRPr="001A7BE2">
        <w:rPr>
          <w:rFonts w:ascii="Times New Roman" w:hAnsi="Times New Roman" w:cs="Times New Roman"/>
          <w:b/>
          <w:sz w:val="24"/>
          <w:szCs w:val="24"/>
          <w:lang w:val="lt-LT"/>
        </w:rPr>
        <w:t>DARBUOTOJŲ KASMETINĖS VEIKLOS VERTINIMAS</w:t>
      </w:r>
      <w:r w:rsidR="004C0690">
        <w:rPr>
          <w:rFonts w:ascii="Times New Roman" w:hAnsi="Times New Roman" w:cs="Times New Roman"/>
          <w:b/>
          <w:sz w:val="24"/>
          <w:szCs w:val="24"/>
          <w:lang w:val="lt-LT"/>
        </w:rPr>
        <w:t xml:space="preserve"> </w:t>
      </w:r>
      <w:r w:rsidR="00780C52" w:rsidRPr="001A7BE2">
        <w:rPr>
          <w:rFonts w:ascii="Times New Roman" w:hAnsi="Times New Roman" w:cs="Times New Roman"/>
          <w:b/>
          <w:sz w:val="24"/>
          <w:szCs w:val="24"/>
          <w:lang w:val="lt-LT"/>
        </w:rPr>
        <w:t xml:space="preserve"> IR </w:t>
      </w:r>
      <w:r w:rsidRPr="001A7BE2">
        <w:rPr>
          <w:rFonts w:ascii="Times New Roman" w:hAnsi="Times New Roman" w:cs="Times New Roman"/>
          <w:b/>
          <w:sz w:val="24"/>
          <w:szCs w:val="24"/>
          <w:lang w:val="lt-LT"/>
        </w:rPr>
        <w:t xml:space="preserve"> SKATINIMAS</w:t>
      </w:r>
    </w:p>
    <w:p w14:paraId="170D23BF" w14:textId="77777777" w:rsidR="00285F76" w:rsidRPr="001A7BE2" w:rsidRDefault="00285F76" w:rsidP="006D07C7">
      <w:pPr>
        <w:jc w:val="both"/>
        <w:rPr>
          <w:rFonts w:ascii="Times New Roman" w:hAnsi="Times New Roman" w:cs="Times New Roman"/>
          <w:b/>
          <w:sz w:val="24"/>
          <w:szCs w:val="24"/>
          <w:lang w:val="lt-LT"/>
        </w:rPr>
      </w:pPr>
    </w:p>
    <w:p w14:paraId="6E210DE8" w14:textId="77777777" w:rsidR="00491331" w:rsidRPr="001A7BE2" w:rsidRDefault="00285F76" w:rsidP="006D07C7">
      <w:pPr>
        <w:jc w:val="both"/>
        <w:rPr>
          <w:rFonts w:ascii="Times New Roman" w:hAnsi="Times New Roman" w:cs="Times New Roman"/>
          <w:b/>
          <w:sz w:val="24"/>
          <w:szCs w:val="24"/>
          <w:lang w:val="lt-LT"/>
        </w:rPr>
      </w:pPr>
      <w:r w:rsidRPr="001A7BE2">
        <w:rPr>
          <w:rFonts w:ascii="Times New Roman" w:hAnsi="Times New Roman" w:cs="Times New Roman"/>
          <w:b/>
          <w:sz w:val="24"/>
          <w:szCs w:val="24"/>
          <w:lang w:val="lt-LT"/>
        </w:rPr>
        <w:t xml:space="preserve">              </w:t>
      </w:r>
      <w:r w:rsidR="00093F8D" w:rsidRPr="001A7BE2">
        <w:rPr>
          <w:rFonts w:ascii="Times New Roman" w:hAnsi="Times New Roman" w:cs="Times New Roman"/>
          <w:sz w:val="24"/>
          <w:szCs w:val="24"/>
          <w:lang w:val="lt-LT"/>
        </w:rPr>
        <w:t>20</w:t>
      </w:r>
      <w:r w:rsidRPr="001A7BE2">
        <w:rPr>
          <w:rFonts w:ascii="Times New Roman" w:hAnsi="Times New Roman" w:cs="Times New Roman"/>
          <w:sz w:val="24"/>
          <w:szCs w:val="24"/>
          <w:lang w:val="lt-LT"/>
        </w:rPr>
        <w:t>. Kasmetinės veiklos vertin</w:t>
      </w:r>
      <w:r w:rsidR="00A123E3" w:rsidRPr="001A7BE2">
        <w:rPr>
          <w:rFonts w:ascii="Times New Roman" w:hAnsi="Times New Roman" w:cs="Times New Roman"/>
          <w:sz w:val="24"/>
          <w:szCs w:val="24"/>
          <w:lang w:val="lt-LT"/>
        </w:rPr>
        <w:t>imo tikslas - įvertinti lopšelio-darželio</w:t>
      </w:r>
      <w:r w:rsidRPr="001A7BE2">
        <w:rPr>
          <w:rFonts w:ascii="Times New Roman" w:hAnsi="Times New Roman" w:cs="Times New Roman"/>
          <w:sz w:val="24"/>
          <w:szCs w:val="24"/>
          <w:lang w:val="lt-LT"/>
        </w:rPr>
        <w:t xml:space="preserve"> darbuotojų, išskyrus darbininkus, praėjusių kalendorinių metų veiklą pagal nustatytas metines užduotis, siektinus rezultatus ir jų vertinimo rodiklius.</w:t>
      </w:r>
      <w:r w:rsidRPr="001A7BE2">
        <w:rPr>
          <w:rFonts w:ascii="Times New Roman" w:hAnsi="Times New Roman" w:cs="Times New Roman"/>
          <w:b/>
          <w:sz w:val="24"/>
          <w:szCs w:val="24"/>
          <w:lang w:val="lt-LT"/>
        </w:rPr>
        <w:t xml:space="preserve">  </w:t>
      </w:r>
    </w:p>
    <w:p w14:paraId="051F6DFA" w14:textId="77777777" w:rsidR="00AE50FB" w:rsidRPr="001A7BE2" w:rsidRDefault="00491331" w:rsidP="006D07C7">
      <w:pPr>
        <w:jc w:val="both"/>
        <w:rPr>
          <w:rFonts w:ascii="Times New Roman" w:hAnsi="Times New Roman" w:cs="Times New Roman"/>
          <w:sz w:val="24"/>
          <w:szCs w:val="24"/>
          <w:lang w:val="lt-LT"/>
        </w:rPr>
      </w:pPr>
      <w:r w:rsidRPr="001A7BE2">
        <w:rPr>
          <w:rFonts w:ascii="Times New Roman" w:hAnsi="Times New Roman" w:cs="Times New Roman"/>
          <w:b/>
          <w:sz w:val="24"/>
          <w:szCs w:val="24"/>
          <w:lang w:val="lt-LT"/>
        </w:rPr>
        <w:t xml:space="preserve">              </w:t>
      </w:r>
      <w:r w:rsidR="00093F8D" w:rsidRPr="001A7BE2">
        <w:rPr>
          <w:rFonts w:ascii="Times New Roman" w:hAnsi="Times New Roman" w:cs="Times New Roman"/>
          <w:sz w:val="24"/>
          <w:szCs w:val="24"/>
          <w:lang w:val="lt-LT"/>
        </w:rPr>
        <w:t>21</w:t>
      </w:r>
      <w:r w:rsidR="00A123E3" w:rsidRPr="001A7BE2">
        <w:rPr>
          <w:rFonts w:ascii="Times New Roman" w:hAnsi="Times New Roman" w:cs="Times New Roman"/>
          <w:sz w:val="24"/>
          <w:szCs w:val="24"/>
          <w:lang w:val="lt-LT"/>
        </w:rPr>
        <w:t>.  Mokytojų</w:t>
      </w:r>
      <w:r w:rsidRPr="001A7BE2">
        <w:rPr>
          <w:rFonts w:ascii="Times New Roman" w:hAnsi="Times New Roman" w:cs="Times New Roman"/>
          <w:sz w:val="24"/>
          <w:szCs w:val="24"/>
          <w:lang w:val="lt-LT"/>
        </w:rPr>
        <w:t>,</w:t>
      </w:r>
      <w:r w:rsidR="00A123E3" w:rsidRPr="001A7BE2">
        <w:rPr>
          <w:rFonts w:ascii="Times New Roman" w:hAnsi="Times New Roman" w:cs="Times New Roman"/>
          <w:sz w:val="24"/>
          <w:szCs w:val="24"/>
          <w:lang w:val="lt-LT"/>
        </w:rPr>
        <w:t xml:space="preserve"> priešmokyklinio ugdymo mokytojų</w:t>
      </w:r>
      <w:r w:rsidRPr="001A7BE2">
        <w:rPr>
          <w:rFonts w:ascii="Times New Roman" w:hAnsi="Times New Roman" w:cs="Times New Roman"/>
          <w:sz w:val="24"/>
          <w:szCs w:val="24"/>
          <w:lang w:val="lt-LT"/>
        </w:rPr>
        <w:t>, direktoriaus pavaduotojos ugdymui, praėjusių kalendorinių metų veikla vertinama  vadovaujantis Lietuvos Respublikos švietimo ir mokslo ministro</w:t>
      </w:r>
      <w:r w:rsidR="00042F5E" w:rsidRPr="001A7BE2">
        <w:rPr>
          <w:rFonts w:ascii="Times New Roman" w:hAnsi="Times New Roman" w:cs="Times New Roman"/>
          <w:sz w:val="24"/>
          <w:szCs w:val="24"/>
          <w:lang w:val="lt-LT"/>
        </w:rPr>
        <w:t xml:space="preserve"> patvirtintais normi</w:t>
      </w:r>
      <w:r w:rsidR="00A123E3" w:rsidRPr="001A7BE2">
        <w:rPr>
          <w:rFonts w:ascii="Times New Roman" w:hAnsi="Times New Roman" w:cs="Times New Roman"/>
          <w:sz w:val="24"/>
          <w:szCs w:val="24"/>
          <w:lang w:val="lt-LT"/>
        </w:rPr>
        <w:t xml:space="preserve">niais dokumentais. Kitų lopšelio-darželio </w:t>
      </w:r>
      <w:r w:rsidR="00042F5E" w:rsidRPr="001A7BE2">
        <w:rPr>
          <w:rFonts w:ascii="Times New Roman" w:hAnsi="Times New Roman" w:cs="Times New Roman"/>
          <w:sz w:val="24"/>
          <w:szCs w:val="24"/>
          <w:lang w:val="lt-LT"/>
        </w:rPr>
        <w:t xml:space="preserve"> darbuotojų praėjusių</w:t>
      </w:r>
      <w:r w:rsidR="00540C24" w:rsidRPr="001A7BE2">
        <w:rPr>
          <w:rFonts w:ascii="Times New Roman" w:hAnsi="Times New Roman" w:cs="Times New Roman"/>
          <w:sz w:val="24"/>
          <w:szCs w:val="24"/>
          <w:lang w:val="lt-LT"/>
        </w:rPr>
        <w:t xml:space="preserve">  kalendorinių metų</w:t>
      </w:r>
      <w:r w:rsidR="00042F5E" w:rsidRPr="001A7BE2">
        <w:rPr>
          <w:rFonts w:ascii="Times New Roman" w:hAnsi="Times New Roman" w:cs="Times New Roman"/>
          <w:sz w:val="24"/>
          <w:szCs w:val="24"/>
          <w:lang w:val="lt-LT"/>
        </w:rPr>
        <w:t xml:space="preserve"> </w:t>
      </w:r>
      <w:r w:rsidR="00285F76" w:rsidRPr="001A7BE2">
        <w:rPr>
          <w:rFonts w:ascii="Times New Roman" w:hAnsi="Times New Roman" w:cs="Times New Roman"/>
          <w:b/>
          <w:sz w:val="24"/>
          <w:szCs w:val="24"/>
          <w:lang w:val="lt-LT"/>
        </w:rPr>
        <w:t xml:space="preserve"> </w:t>
      </w:r>
      <w:r w:rsidR="00540C24" w:rsidRPr="001A7BE2">
        <w:rPr>
          <w:rFonts w:ascii="Times New Roman" w:hAnsi="Times New Roman" w:cs="Times New Roman"/>
          <w:sz w:val="24"/>
          <w:szCs w:val="24"/>
          <w:lang w:val="lt-LT"/>
        </w:rPr>
        <w:t>veikla vertinama vadovaujanti</w:t>
      </w:r>
      <w:r w:rsidR="00274B68" w:rsidRPr="001A7BE2">
        <w:rPr>
          <w:rFonts w:ascii="Times New Roman" w:hAnsi="Times New Roman" w:cs="Times New Roman"/>
          <w:sz w:val="24"/>
          <w:szCs w:val="24"/>
          <w:lang w:val="lt-LT"/>
        </w:rPr>
        <w:t>s Lietuvos Respublikos Vyriausybės ar jos įg</w:t>
      </w:r>
      <w:r w:rsidR="00A123E3" w:rsidRPr="001A7BE2">
        <w:rPr>
          <w:rFonts w:ascii="Times New Roman" w:hAnsi="Times New Roman" w:cs="Times New Roman"/>
          <w:sz w:val="24"/>
          <w:szCs w:val="24"/>
          <w:lang w:val="lt-LT"/>
        </w:rPr>
        <w:t xml:space="preserve">aliotos institucijos patvirtintais </w:t>
      </w:r>
      <w:r w:rsidR="00AF1A17" w:rsidRPr="001A7BE2">
        <w:rPr>
          <w:rFonts w:ascii="Times New Roman" w:hAnsi="Times New Roman" w:cs="Times New Roman"/>
          <w:sz w:val="24"/>
          <w:szCs w:val="24"/>
          <w:lang w:val="lt-LT"/>
        </w:rPr>
        <w:t xml:space="preserve"> biudžetinių įstaigų darbuotojų</w:t>
      </w:r>
      <w:r w:rsidR="00274B68" w:rsidRPr="001A7BE2">
        <w:rPr>
          <w:rFonts w:ascii="Times New Roman" w:hAnsi="Times New Roman" w:cs="Times New Roman"/>
          <w:b/>
          <w:sz w:val="24"/>
          <w:szCs w:val="24"/>
          <w:lang w:val="lt-LT"/>
        </w:rPr>
        <w:t xml:space="preserve">  </w:t>
      </w:r>
      <w:r w:rsidR="00274B68" w:rsidRPr="001A7BE2">
        <w:rPr>
          <w:rFonts w:ascii="Times New Roman" w:hAnsi="Times New Roman" w:cs="Times New Roman"/>
          <w:sz w:val="24"/>
          <w:szCs w:val="24"/>
          <w:lang w:val="lt-LT"/>
        </w:rPr>
        <w:t>veiklos v</w:t>
      </w:r>
      <w:r w:rsidR="003B28BB" w:rsidRPr="001A7BE2">
        <w:rPr>
          <w:rFonts w:ascii="Times New Roman" w:hAnsi="Times New Roman" w:cs="Times New Roman"/>
          <w:sz w:val="24"/>
          <w:szCs w:val="24"/>
          <w:lang w:val="lt-LT"/>
        </w:rPr>
        <w:t>ertinimo norminiais dokumentais.</w:t>
      </w:r>
    </w:p>
    <w:p w14:paraId="21CACA7E" w14:textId="77777777" w:rsidR="003B28BB" w:rsidRPr="001A7BE2" w:rsidRDefault="00093F8D"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22</w:t>
      </w:r>
      <w:r w:rsidR="00AE50FB" w:rsidRPr="001A7BE2">
        <w:rPr>
          <w:rFonts w:ascii="Times New Roman" w:hAnsi="Times New Roman" w:cs="Times New Roman"/>
          <w:sz w:val="24"/>
          <w:szCs w:val="24"/>
          <w:lang w:val="lt-LT"/>
        </w:rPr>
        <w:t xml:space="preserve">.  Metines veiklos užduotis, siektinus rezultatus </w:t>
      </w:r>
      <w:r w:rsidR="003B28BB" w:rsidRPr="001A7BE2">
        <w:rPr>
          <w:rFonts w:ascii="Times New Roman" w:hAnsi="Times New Roman" w:cs="Times New Roman"/>
          <w:sz w:val="24"/>
          <w:szCs w:val="24"/>
          <w:lang w:val="lt-LT"/>
        </w:rPr>
        <w:t>ir jų vertinimo rodiklius darbuotojams nustato ir k</w:t>
      </w:r>
      <w:r w:rsidR="00A123E3" w:rsidRPr="001A7BE2">
        <w:rPr>
          <w:rFonts w:ascii="Times New Roman" w:hAnsi="Times New Roman" w:cs="Times New Roman"/>
          <w:sz w:val="24"/>
          <w:szCs w:val="24"/>
          <w:lang w:val="lt-LT"/>
        </w:rPr>
        <w:t>asmetinę veiklą vertina  lopšelio-darželio</w:t>
      </w:r>
      <w:r w:rsidR="003B28BB" w:rsidRPr="001A7BE2">
        <w:rPr>
          <w:rFonts w:ascii="Times New Roman" w:hAnsi="Times New Roman" w:cs="Times New Roman"/>
          <w:sz w:val="24"/>
          <w:szCs w:val="24"/>
          <w:lang w:val="lt-LT"/>
        </w:rPr>
        <w:t xml:space="preserve"> direktorius ir tiesioginis vadovas, kuruojantis  darbuotojo veiklą.</w:t>
      </w:r>
    </w:p>
    <w:p w14:paraId="7BC6FFDD" w14:textId="77777777" w:rsidR="003B28BB" w:rsidRPr="001A7BE2" w:rsidRDefault="00093F8D"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23</w:t>
      </w:r>
      <w:r w:rsidR="003B28BB" w:rsidRPr="001A7BE2">
        <w:rPr>
          <w:rFonts w:ascii="Times New Roman" w:hAnsi="Times New Roman" w:cs="Times New Roman"/>
          <w:sz w:val="24"/>
          <w:szCs w:val="24"/>
          <w:lang w:val="lt-LT"/>
        </w:rPr>
        <w:t>.  Darbuotojų metinė veikla gali būti įvertinama:</w:t>
      </w:r>
    </w:p>
    <w:p w14:paraId="1C52B50D" w14:textId="77777777" w:rsidR="003B28BB" w:rsidRPr="001A7BE2" w:rsidRDefault="003B28BB"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1)  labai gerai;</w:t>
      </w:r>
    </w:p>
    <w:p w14:paraId="2BF87FA0" w14:textId="77777777" w:rsidR="003B28BB" w:rsidRPr="001A7BE2" w:rsidRDefault="003B28BB"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  gerai;</w:t>
      </w:r>
    </w:p>
    <w:p w14:paraId="7744F709" w14:textId="77777777" w:rsidR="003B28BB" w:rsidRPr="001A7BE2" w:rsidRDefault="003B28BB"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3)  patenkinamai;</w:t>
      </w:r>
    </w:p>
    <w:p w14:paraId="2BC61346" w14:textId="77777777" w:rsidR="003B28BB" w:rsidRPr="001A7BE2" w:rsidRDefault="003B28BB"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4)  nepatenkinamai.</w:t>
      </w:r>
    </w:p>
    <w:p w14:paraId="68DE39C5" w14:textId="77777777" w:rsidR="003B28BB" w:rsidRPr="001A7BE2" w:rsidRDefault="00093F8D"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24</w:t>
      </w:r>
      <w:r w:rsidR="003B28BB" w:rsidRPr="001A7BE2">
        <w:rPr>
          <w:rFonts w:ascii="Times New Roman" w:hAnsi="Times New Roman" w:cs="Times New Roman"/>
          <w:sz w:val="24"/>
          <w:szCs w:val="24"/>
          <w:lang w:val="lt-LT"/>
        </w:rPr>
        <w:t>.  Darbuotojų veikla įvertinama kiekvienais metais iki sausio 31 dienos, jeigu darbuotojas ne trumpiau, kaip 6 mėnesius  per praėjusius  kalendorini</w:t>
      </w:r>
      <w:r w:rsidR="00A123E3" w:rsidRPr="001A7BE2">
        <w:rPr>
          <w:rFonts w:ascii="Times New Roman" w:hAnsi="Times New Roman" w:cs="Times New Roman"/>
          <w:sz w:val="24"/>
          <w:szCs w:val="24"/>
          <w:lang w:val="lt-LT"/>
        </w:rPr>
        <w:t>us metus  dirbo  lopšelyje-darželyje.</w:t>
      </w:r>
    </w:p>
    <w:p w14:paraId="305B3680" w14:textId="77777777" w:rsidR="005B29A2" w:rsidRPr="001A7BE2" w:rsidRDefault="00093F8D"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25. </w:t>
      </w:r>
      <w:r w:rsidR="00A123E3" w:rsidRPr="001A7BE2">
        <w:rPr>
          <w:rFonts w:ascii="Times New Roman" w:hAnsi="Times New Roman" w:cs="Times New Roman"/>
          <w:sz w:val="24"/>
          <w:szCs w:val="24"/>
          <w:lang w:val="lt-LT"/>
        </w:rPr>
        <w:t>Lopšelio-darželio</w:t>
      </w:r>
      <w:r w:rsidR="003B28BB" w:rsidRPr="001A7BE2">
        <w:rPr>
          <w:rFonts w:ascii="Times New Roman" w:hAnsi="Times New Roman" w:cs="Times New Roman"/>
          <w:sz w:val="24"/>
          <w:szCs w:val="24"/>
          <w:lang w:val="lt-LT"/>
        </w:rPr>
        <w:t xml:space="preserve"> darbuotojo tiesioginis vadovas, </w:t>
      </w:r>
      <w:proofErr w:type="spellStart"/>
      <w:r w:rsidR="003B28BB" w:rsidRPr="001A7BE2">
        <w:rPr>
          <w:rFonts w:ascii="Times New Roman" w:hAnsi="Times New Roman" w:cs="Times New Roman"/>
          <w:sz w:val="24"/>
          <w:szCs w:val="24"/>
          <w:lang w:val="lt-LT"/>
        </w:rPr>
        <w:t>t.y</w:t>
      </w:r>
      <w:proofErr w:type="spellEnd"/>
      <w:r w:rsidR="003B28BB" w:rsidRPr="001A7BE2">
        <w:rPr>
          <w:rFonts w:ascii="Times New Roman" w:hAnsi="Times New Roman" w:cs="Times New Roman"/>
          <w:sz w:val="24"/>
          <w:szCs w:val="24"/>
          <w:lang w:val="lt-LT"/>
        </w:rPr>
        <w:t>. veiklą kuruojantis direktoriaus pavaduotojas, kartu su įstaigos  darbuotojų atstovavimą įgyvendinančiais asmenimis, įvertinęs</w:t>
      </w:r>
      <w:r w:rsidR="00A5337F" w:rsidRPr="001A7BE2">
        <w:rPr>
          <w:rFonts w:ascii="Times New Roman" w:hAnsi="Times New Roman" w:cs="Times New Roman"/>
          <w:sz w:val="24"/>
          <w:szCs w:val="24"/>
          <w:lang w:val="lt-LT"/>
        </w:rPr>
        <w:t xml:space="preserve"> darbuotojo praėjusių kalendorinių metų veiklą:</w:t>
      </w:r>
    </w:p>
    <w:p w14:paraId="3646909C" w14:textId="77777777" w:rsidR="005B29A2" w:rsidRPr="001A7BE2" w:rsidRDefault="00093F8D"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25</w:t>
      </w:r>
      <w:r w:rsidR="005B29A2" w:rsidRPr="001A7BE2">
        <w:rPr>
          <w:rFonts w:ascii="Times New Roman" w:hAnsi="Times New Roman" w:cs="Times New Roman"/>
          <w:sz w:val="24"/>
          <w:szCs w:val="24"/>
          <w:lang w:val="lt-LT"/>
        </w:rPr>
        <w:t>.1.  labai gerai - siūloma nustatyti vieniems metams pareiginė algos kintamosios dalies dydį, ne mažesnį kaip 10 procentų pareiginės algos pastoviosios dalies ir gali teikti išvadą su siūlymu skirti premiją;</w:t>
      </w:r>
    </w:p>
    <w:p w14:paraId="4C268EC8" w14:textId="77777777" w:rsidR="005B29A2" w:rsidRPr="001A7BE2" w:rsidRDefault="00093F8D"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25</w:t>
      </w:r>
      <w:r w:rsidR="005B29A2" w:rsidRPr="001A7BE2">
        <w:rPr>
          <w:rFonts w:ascii="Times New Roman" w:hAnsi="Times New Roman" w:cs="Times New Roman"/>
          <w:sz w:val="24"/>
          <w:szCs w:val="24"/>
          <w:lang w:val="lt-LT"/>
        </w:rPr>
        <w:t>.2.  gerai -  siūloma nustatyti vieniems metams pareiginės algos kintamosios dalies dydį;</w:t>
      </w:r>
    </w:p>
    <w:p w14:paraId="7E406DE3" w14:textId="77777777" w:rsidR="005B29A2" w:rsidRPr="001A7BE2" w:rsidRDefault="005B29A2"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w:t>
      </w:r>
      <w:r w:rsidR="00093F8D" w:rsidRPr="001A7BE2">
        <w:rPr>
          <w:rFonts w:ascii="Times New Roman" w:hAnsi="Times New Roman" w:cs="Times New Roman"/>
          <w:sz w:val="24"/>
          <w:szCs w:val="24"/>
          <w:lang w:val="lt-LT"/>
        </w:rPr>
        <w:t xml:space="preserve">             25</w:t>
      </w:r>
      <w:r w:rsidRPr="001A7BE2">
        <w:rPr>
          <w:rFonts w:ascii="Times New Roman" w:hAnsi="Times New Roman" w:cs="Times New Roman"/>
          <w:sz w:val="24"/>
          <w:szCs w:val="24"/>
          <w:lang w:val="lt-LT"/>
        </w:rPr>
        <w:t>.3. patenkinamai - siūloma vienerius metus nenustatyti  pareiginės algos kintamosios dalies dydžio;</w:t>
      </w:r>
    </w:p>
    <w:p w14:paraId="08C49880" w14:textId="77777777" w:rsidR="00907C81" w:rsidRPr="001A7BE2" w:rsidRDefault="00093F8D"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25</w:t>
      </w:r>
      <w:r w:rsidR="005B29A2" w:rsidRPr="001A7BE2">
        <w:rPr>
          <w:rFonts w:ascii="Times New Roman" w:hAnsi="Times New Roman" w:cs="Times New Roman"/>
          <w:sz w:val="24"/>
          <w:szCs w:val="24"/>
          <w:lang w:val="lt-LT"/>
        </w:rPr>
        <w:t>.4.  nepatenkinamai - siūloma vieniems metams nustatyti mažesnį pareiginės algos pastoviosios dalies koeficientą</w:t>
      </w:r>
      <w:r w:rsidR="00907C81" w:rsidRPr="001A7BE2">
        <w:rPr>
          <w:rFonts w:ascii="Times New Roman" w:hAnsi="Times New Roman" w:cs="Times New Roman"/>
          <w:sz w:val="24"/>
          <w:szCs w:val="24"/>
          <w:lang w:val="lt-LT"/>
        </w:rPr>
        <w:t>, tačiau ne mažesnį, negu aprašo prieduose tai pareigybei numatytas minimalus pareiginės algos pastoviosios dalies koeficientas.</w:t>
      </w:r>
    </w:p>
    <w:p w14:paraId="791B23DD" w14:textId="77777777" w:rsidR="00907C81" w:rsidRPr="001A7BE2" w:rsidRDefault="00093F8D"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26</w:t>
      </w:r>
      <w:r w:rsidR="00907C81" w:rsidRPr="001A7BE2">
        <w:rPr>
          <w:rFonts w:ascii="Times New Roman" w:hAnsi="Times New Roman" w:cs="Times New Roman"/>
          <w:sz w:val="24"/>
          <w:szCs w:val="24"/>
          <w:lang w:val="lt-LT"/>
        </w:rPr>
        <w:t xml:space="preserve">.  Mokyklos direktorius, gavęs iš tiesioginio vadovo, direktoriaus pavaduotojo, darbuotojų įvertinimą, per 10  darbo dienų  priima sprendimą pritarti ar nepritarti tiesioginio vadovo siūlymams. Šis sprendimas galioja vienus metus. Jeigu direktorius priima motyvuotą </w:t>
      </w:r>
      <w:r w:rsidR="00907C81" w:rsidRPr="001A7BE2">
        <w:rPr>
          <w:rFonts w:ascii="Times New Roman" w:hAnsi="Times New Roman" w:cs="Times New Roman"/>
          <w:sz w:val="24"/>
          <w:szCs w:val="24"/>
          <w:lang w:val="lt-LT"/>
        </w:rPr>
        <w:lastRenderedPageBreak/>
        <w:t>sprendimą neįgyvendinti siūlymo ar veiklos vertinimo išvados, darbuotojo iki vertinimo buvusi teisinė padėtis nesikeičia.</w:t>
      </w:r>
    </w:p>
    <w:p w14:paraId="213BCC6C" w14:textId="77777777" w:rsidR="00C46342" w:rsidRPr="001A7BE2" w:rsidRDefault="00093F8D"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w:t>
      </w:r>
    </w:p>
    <w:p w14:paraId="2C1C97A1" w14:textId="5A97B470" w:rsidR="00211203" w:rsidRPr="001A7BE2" w:rsidRDefault="008175E2" w:rsidP="006D07C7">
      <w:pPr>
        <w:jc w:val="both"/>
        <w:rPr>
          <w:rFonts w:ascii="Times New Roman" w:hAnsi="Times New Roman" w:cs="Times New Roman"/>
          <w:b/>
          <w:sz w:val="24"/>
          <w:szCs w:val="24"/>
          <w:lang w:val="lt-LT"/>
        </w:rPr>
      </w:pPr>
      <w:r w:rsidRPr="001A7BE2">
        <w:rPr>
          <w:rFonts w:ascii="Times New Roman" w:hAnsi="Times New Roman" w:cs="Times New Roman"/>
          <w:sz w:val="24"/>
          <w:szCs w:val="24"/>
          <w:lang w:val="lt-LT"/>
        </w:rPr>
        <w:t xml:space="preserve">                                                                   </w:t>
      </w:r>
      <w:r w:rsidRPr="001A7BE2">
        <w:rPr>
          <w:rFonts w:ascii="Times New Roman" w:hAnsi="Times New Roman" w:cs="Times New Roman"/>
          <w:b/>
          <w:sz w:val="24"/>
          <w:szCs w:val="24"/>
          <w:lang w:val="lt-LT"/>
        </w:rPr>
        <w:t>VI   SKYRIUS</w:t>
      </w:r>
    </w:p>
    <w:p w14:paraId="346D27FE" w14:textId="77777777" w:rsidR="008175E2" w:rsidRPr="001A7BE2" w:rsidRDefault="008175E2" w:rsidP="006D07C7">
      <w:pPr>
        <w:jc w:val="both"/>
        <w:rPr>
          <w:rFonts w:ascii="Times New Roman" w:hAnsi="Times New Roman" w:cs="Times New Roman"/>
          <w:b/>
          <w:sz w:val="24"/>
          <w:szCs w:val="24"/>
          <w:lang w:val="lt-LT"/>
        </w:rPr>
      </w:pPr>
      <w:r w:rsidRPr="001A7BE2">
        <w:rPr>
          <w:rFonts w:ascii="Times New Roman" w:hAnsi="Times New Roman" w:cs="Times New Roman"/>
          <w:b/>
          <w:sz w:val="24"/>
          <w:szCs w:val="24"/>
          <w:lang w:val="lt-LT"/>
        </w:rPr>
        <w:t xml:space="preserve"> MOKYTOJŲ, MENINIO UGDYMO MOKYTOJŲ, PRIEŠMOKYKLINIO UGDYMO MOKYTOJŲ, PAGALBOS MOKINIUI  SPECIALISTŲ  PAREIGINĖ  ALGA</w:t>
      </w:r>
    </w:p>
    <w:p w14:paraId="5AA3FA49" w14:textId="77777777" w:rsidR="008175E2" w:rsidRPr="001A7BE2" w:rsidRDefault="008175E2" w:rsidP="006D07C7">
      <w:pPr>
        <w:jc w:val="both"/>
        <w:rPr>
          <w:rFonts w:ascii="Times New Roman" w:hAnsi="Times New Roman" w:cs="Times New Roman"/>
          <w:b/>
          <w:sz w:val="24"/>
          <w:szCs w:val="24"/>
          <w:lang w:val="lt-LT"/>
        </w:rPr>
      </w:pPr>
    </w:p>
    <w:p w14:paraId="5FC5B981" w14:textId="77777777" w:rsidR="00C54122" w:rsidRPr="001A7BE2" w:rsidRDefault="008175E2"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27. Lopšelio-darželio mokytojų, dirbančių pagal ikimokyklinio ugdymo programą, priešmokyklinio ugdymo mokytojų, dirbančių pagal priešmokyklinio ugdymo programą, specialiųjų pedagogų (logopedų), meninio ugdymo mokytojų, dirbančių pagal ikimokyklinio ir priešmokyklinio ugdymo programas pareiginės algos pastovioji dalis nustatoma pagal  mokėjimo sistemos</w:t>
      </w:r>
      <w:r w:rsidR="00F8470D" w:rsidRPr="001A7BE2">
        <w:rPr>
          <w:rFonts w:ascii="Times New Roman" w:hAnsi="Times New Roman" w:cs="Times New Roman"/>
          <w:sz w:val="24"/>
          <w:szCs w:val="24"/>
          <w:lang w:val="lt-LT"/>
        </w:rPr>
        <w:t xml:space="preserve"> </w:t>
      </w:r>
      <w:r w:rsidR="00C54122" w:rsidRPr="001A7BE2">
        <w:rPr>
          <w:rFonts w:ascii="Times New Roman" w:hAnsi="Times New Roman" w:cs="Times New Roman"/>
          <w:sz w:val="24"/>
          <w:szCs w:val="24"/>
          <w:lang w:val="lt-LT"/>
        </w:rPr>
        <w:t>2; 3</w:t>
      </w:r>
      <w:r w:rsidR="001C026E" w:rsidRPr="001A7BE2">
        <w:rPr>
          <w:rFonts w:ascii="Times New Roman" w:hAnsi="Times New Roman" w:cs="Times New Roman"/>
          <w:sz w:val="24"/>
          <w:szCs w:val="24"/>
          <w:lang w:val="lt-LT"/>
        </w:rPr>
        <w:t>;4</w:t>
      </w:r>
      <w:r w:rsidR="00C54122" w:rsidRPr="001A7BE2">
        <w:rPr>
          <w:rFonts w:ascii="Times New Roman" w:hAnsi="Times New Roman" w:cs="Times New Roman"/>
          <w:sz w:val="24"/>
          <w:szCs w:val="24"/>
          <w:lang w:val="lt-LT"/>
        </w:rPr>
        <w:t xml:space="preserve">   priedus </w:t>
      </w:r>
      <w:r w:rsidR="00F8470D" w:rsidRPr="001A7BE2">
        <w:rPr>
          <w:rFonts w:ascii="Times New Roman" w:hAnsi="Times New Roman" w:cs="Times New Roman"/>
          <w:sz w:val="24"/>
          <w:szCs w:val="24"/>
          <w:lang w:val="lt-LT"/>
        </w:rPr>
        <w:t>atsižvelgiant į pedagoginio darbo stažą, kvalifikacinę kategoriją ir veiklos sudėtingumą.</w:t>
      </w:r>
      <w:r w:rsidRPr="001A7BE2">
        <w:rPr>
          <w:rFonts w:ascii="Times New Roman" w:hAnsi="Times New Roman" w:cs="Times New Roman"/>
          <w:sz w:val="24"/>
          <w:szCs w:val="24"/>
          <w:lang w:val="lt-LT"/>
        </w:rPr>
        <w:t xml:space="preserve">  </w:t>
      </w:r>
    </w:p>
    <w:p w14:paraId="3F6A74C9" w14:textId="77777777" w:rsidR="001C026E" w:rsidRPr="001A7BE2" w:rsidRDefault="00C54122"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28.   Lopšelio-darželio pavaduotojo ugdymui pareiginės algos pastovioji dalis  nustatoma pagal šios apmokėjimo sistemos 5 priedą</w:t>
      </w:r>
      <w:r w:rsidR="001C026E" w:rsidRPr="001A7BE2">
        <w:rPr>
          <w:rFonts w:ascii="Times New Roman" w:hAnsi="Times New Roman" w:cs="Times New Roman"/>
          <w:sz w:val="24"/>
          <w:szCs w:val="24"/>
          <w:lang w:val="lt-LT"/>
        </w:rPr>
        <w:t>.</w:t>
      </w:r>
    </w:p>
    <w:p w14:paraId="720F2493" w14:textId="77777777" w:rsidR="001C026E" w:rsidRPr="001A7BE2" w:rsidRDefault="001C026E"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29.  Mokytojų, dirbančių pagal ikimokyklinio ugdymo programą, meninio ugdymo mokytojų, dirbančių pagal ikimokyklinio ir priešmokyklinio ugdymo programas, priešmokyklinio ugdymo mokytojų, dirbančių pagal priešmokyklinio ugdymo  programą, specialiųjų pedagogų (logopedų) kvalifikacinės kategorijos nustatomos švietimo ir mokslo ministro nustatyta  tvarka.</w:t>
      </w:r>
      <w:r w:rsidR="008175E2" w:rsidRPr="001A7BE2">
        <w:rPr>
          <w:rFonts w:ascii="Times New Roman" w:hAnsi="Times New Roman" w:cs="Times New Roman"/>
          <w:sz w:val="24"/>
          <w:szCs w:val="24"/>
          <w:lang w:val="lt-LT"/>
        </w:rPr>
        <w:t xml:space="preserve"> </w:t>
      </w:r>
    </w:p>
    <w:p w14:paraId="49FB0846" w14:textId="77777777" w:rsidR="001C026E" w:rsidRPr="001A7BE2" w:rsidRDefault="001C026E"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30. Lopšelio-darželio direktorius, nustatydamas pareiginės algos pastoviosios dalies koeficientą  darbuotojams, atsižvelgia į lopšeliui-darželiui skirtas  lėšas.</w:t>
      </w:r>
    </w:p>
    <w:p w14:paraId="3E793C6C" w14:textId="77777777" w:rsidR="00C719CE" w:rsidRPr="001A7BE2" w:rsidRDefault="001C026E"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31.</w:t>
      </w:r>
      <w:r w:rsidR="00C719CE" w:rsidRPr="001A7BE2">
        <w:rPr>
          <w:rFonts w:ascii="Times New Roman" w:hAnsi="Times New Roman" w:cs="Times New Roman"/>
          <w:sz w:val="24"/>
          <w:szCs w:val="24"/>
          <w:lang w:val="lt-LT"/>
        </w:rPr>
        <w:t xml:space="preserve">  Pareiginės algos pastoviosios dalies koeficientas yra didinamas 5 procentais mokytojams, dirbantiems pagal ikimokyklinio ir priešmokyklinio ugdymo programą, kurių grupėje ugdomi 2 vaikai, turintys vidutinius specialiuosius poreikius arba 1 vaikas, turintis didelių  arba labai didelių ugdymosi poreikių.</w:t>
      </w:r>
    </w:p>
    <w:p w14:paraId="4C0FD0A7" w14:textId="77777777" w:rsidR="00144E32" w:rsidRPr="001A7BE2" w:rsidRDefault="00144E32"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32. Logopedui  pareiginės  algos pastoviosios dalies koeficientas yra didinamas 10 procentų  už darbą su vaikais</w:t>
      </w:r>
      <w:r w:rsidR="00E33CEA" w:rsidRPr="001A7BE2">
        <w:rPr>
          <w:rFonts w:ascii="Times New Roman" w:hAnsi="Times New Roman" w:cs="Times New Roman"/>
          <w:sz w:val="24"/>
          <w:szCs w:val="24"/>
          <w:lang w:val="lt-LT"/>
        </w:rPr>
        <w:t>, kurie turi vidutinių, didelių ir labai didelių ugdymosi poreikių.</w:t>
      </w:r>
    </w:p>
    <w:p w14:paraId="15C47335" w14:textId="77777777" w:rsidR="00C46342" w:rsidRPr="001A7BE2" w:rsidRDefault="008175E2"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w:t>
      </w:r>
    </w:p>
    <w:p w14:paraId="2C84783F" w14:textId="77777777" w:rsidR="00C46342" w:rsidRPr="001A7BE2" w:rsidRDefault="00C46342"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w:t>
      </w:r>
      <w:r w:rsidR="00E33CEA" w:rsidRPr="001A7BE2">
        <w:rPr>
          <w:rFonts w:ascii="Times New Roman" w:hAnsi="Times New Roman" w:cs="Times New Roman"/>
          <w:b/>
          <w:sz w:val="24"/>
          <w:szCs w:val="24"/>
          <w:lang w:val="lt-LT"/>
        </w:rPr>
        <w:t>VII  SKYRIUS</w:t>
      </w:r>
    </w:p>
    <w:p w14:paraId="7105C101" w14:textId="77777777" w:rsidR="00780C52" w:rsidRPr="001A7BE2" w:rsidRDefault="00C46342" w:rsidP="006D07C7">
      <w:pPr>
        <w:jc w:val="both"/>
        <w:rPr>
          <w:rFonts w:ascii="Times New Roman" w:hAnsi="Times New Roman" w:cs="Times New Roman"/>
          <w:b/>
          <w:sz w:val="24"/>
          <w:szCs w:val="24"/>
          <w:lang w:val="lt-LT"/>
        </w:rPr>
      </w:pPr>
      <w:r w:rsidRPr="001A7BE2">
        <w:rPr>
          <w:rFonts w:ascii="Times New Roman" w:hAnsi="Times New Roman" w:cs="Times New Roman"/>
          <w:b/>
          <w:sz w:val="24"/>
          <w:szCs w:val="24"/>
          <w:lang w:val="lt-LT"/>
        </w:rPr>
        <w:t xml:space="preserve">                                                BAIGIAMOSIOS  NUOSTATOS</w:t>
      </w:r>
      <w:r w:rsidR="00907C81" w:rsidRPr="001A7BE2">
        <w:rPr>
          <w:rFonts w:ascii="Times New Roman" w:hAnsi="Times New Roman" w:cs="Times New Roman"/>
          <w:sz w:val="24"/>
          <w:szCs w:val="24"/>
          <w:lang w:val="lt-LT"/>
        </w:rPr>
        <w:t xml:space="preserve"> </w:t>
      </w:r>
      <w:r w:rsidR="00285F76" w:rsidRPr="001A7BE2">
        <w:rPr>
          <w:rFonts w:ascii="Times New Roman" w:hAnsi="Times New Roman" w:cs="Times New Roman"/>
          <w:b/>
          <w:sz w:val="24"/>
          <w:szCs w:val="24"/>
          <w:lang w:val="lt-LT"/>
        </w:rPr>
        <w:t xml:space="preserve">  </w:t>
      </w:r>
    </w:p>
    <w:p w14:paraId="04CA4571" w14:textId="77777777" w:rsidR="00C46342" w:rsidRPr="001A7BE2" w:rsidRDefault="00C46342" w:rsidP="006D07C7">
      <w:pPr>
        <w:jc w:val="both"/>
        <w:rPr>
          <w:rFonts w:ascii="Times New Roman" w:hAnsi="Times New Roman" w:cs="Times New Roman"/>
          <w:b/>
          <w:sz w:val="24"/>
          <w:szCs w:val="24"/>
          <w:lang w:val="lt-LT"/>
        </w:rPr>
      </w:pPr>
    </w:p>
    <w:p w14:paraId="5ED6C01D" w14:textId="77777777" w:rsidR="00C46342" w:rsidRPr="001A7BE2" w:rsidRDefault="00C46342" w:rsidP="00E33CEA">
      <w:pPr>
        <w:jc w:val="both"/>
        <w:rPr>
          <w:rFonts w:ascii="Times New Roman" w:hAnsi="Times New Roman" w:cs="Times New Roman"/>
          <w:sz w:val="24"/>
          <w:szCs w:val="24"/>
          <w:lang w:val="lt-LT"/>
        </w:rPr>
      </w:pPr>
      <w:r w:rsidRPr="001A7BE2">
        <w:rPr>
          <w:rFonts w:ascii="Times New Roman" w:hAnsi="Times New Roman" w:cs="Times New Roman"/>
          <w:b/>
          <w:sz w:val="24"/>
          <w:szCs w:val="24"/>
          <w:lang w:val="lt-LT"/>
        </w:rPr>
        <w:t xml:space="preserve">              </w:t>
      </w:r>
      <w:r w:rsidR="00E33CEA" w:rsidRPr="001A7BE2">
        <w:rPr>
          <w:rFonts w:ascii="Times New Roman" w:hAnsi="Times New Roman" w:cs="Times New Roman"/>
          <w:sz w:val="24"/>
          <w:szCs w:val="24"/>
          <w:lang w:val="lt-LT"/>
        </w:rPr>
        <w:t xml:space="preserve">  33. Ši lopšelio-darželio  darbo  apmokėjimo  sistema  įsigalioja nuo  2019 m. sausio 1 dienos.</w:t>
      </w:r>
    </w:p>
    <w:p w14:paraId="6F94FDFC" w14:textId="77777777" w:rsidR="00E33CEA" w:rsidRPr="001A7BE2" w:rsidRDefault="00E33CEA" w:rsidP="00E33CEA">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34. Lopšelio-darželio darbo užmokesčio dydis tikslinamas kiekvienais mokslo metais ir/ ar pasikeitus teisės aktams, atitinkamai sistema yra peržiūrima ne rečiau, kaip vieną  kartą per metus arba pasikeitus teisės aktams.</w:t>
      </w:r>
    </w:p>
    <w:p w14:paraId="41E0AA80" w14:textId="77777777" w:rsidR="00C46342" w:rsidRPr="001A7BE2" w:rsidRDefault="00E33CEA" w:rsidP="009429BD">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35</w:t>
      </w:r>
      <w:r w:rsidR="00FF2CA6" w:rsidRPr="001A7BE2">
        <w:rPr>
          <w:rFonts w:ascii="Times New Roman" w:hAnsi="Times New Roman" w:cs="Times New Roman"/>
          <w:sz w:val="24"/>
          <w:szCs w:val="24"/>
          <w:lang w:val="lt-LT"/>
        </w:rPr>
        <w:t>. Darbuotojai ir kiti atsakingi  asmenys  su šia sistema  yra supažindinami  pasirašytinai ir privalo laiky</w:t>
      </w:r>
      <w:r w:rsidR="009429BD" w:rsidRPr="001A7BE2">
        <w:rPr>
          <w:rFonts w:ascii="Times New Roman" w:hAnsi="Times New Roman" w:cs="Times New Roman"/>
          <w:sz w:val="24"/>
          <w:szCs w:val="24"/>
          <w:lang w:val="lt-LT"/>
        </w:rPr>
        <w:t>tis joje nustatytų įpareigojimų.</w:t>
      </w:r>
    </w:p>
    <w:p w14:paraId="62F9D760" w14:textId="77777777" w:rsidR="00A123E3" w:rsidRPr="001A7BE2" w:rsidRDefault="00A123E3" w:rsidP="009429BD">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36. Priedai, pagal kuriuos yra  skaičiuojama  darbuotojų  pareiginė alga yra pridedami prie šios darbuotojų darbo apmokėjimo sistemos.</w:t>
      </w:r>
    </w:p>
    <w:p w14:paraId="25C866C7" w14:textId="77777777" w:rsidR="00037C76" w:rsidRPr="001A7BE2" w:rsidRDefault="00037C76" w:rsidP="006D07C7">
      <w:pPr>
        <w:jc w:val="both"/>
        <w:rPr>
          <w:rFonts w:ascii="Times New Roman" w:hAnsi="Times New Roman" w:cs="Times New Roman"/>
          <w:sz w:val="24"/>
          <w:szCs w:val="24"/>
          <w:lang w:val="lt-LT"/>
        </w:rPr>
      </w:pPr>
    </w:p>
    <w:p w14:paraId="02B5AA96" w14:textId="7E8A9DC8" w:rsidR="00037C76" w:rsidRPr="001A7BE2" w:rsidRDefault="00037C76" w:rsidP="006D07C7">
      <w:pPr>
        <w:jc w:val="both"/>
        <w:rPr>
          <w:rFonts w:ascii="Times New Roman" w:hAnsi="Times New Roman" w:cs="Times New Roman"/>
          <w:sz w:val="24"/>
          <w:szCs w:val="24"/>
          <w:lang w:val="lt-LT"/>
        </w:rPr>
      </w:pPr>
      <w:r w:rsidRPr="001A7BE2">
        <w:rPr>
          <w:rFonts w:ascii="Times New Roman" w:hAnsi="Times New Roman" w:cs="Times New Roman"/>
          <w:sz w:val="24"/>
          <w:szCs w:val="24"/>
          <w:lang w:val="lt-LT"/>
        </w:rPr>
        <w:t xml:space="preserve">                                              </w:t>
      </w:r>
      <w:bookmarkStart w:id="0" w:name="_GoBack"/>
      <w:bookmarkEnd w:id="0"/>
      <w:r w:rsidRPr="001A7BE2">
        <w:rPr>
          <w:rFonts w:ascii="Times New Roman" w:hAnsi="Times New Roman" w:cs="Times New Roman"/>
          <w:sz w:val="24"/>
          <w:szCs w:val="24"/>
          <w:lang w:val="lt-LT"/>
        </w:rPr>
        <w:t xml:space="preserve"> _________________________________</w:t>
      </w:r>
    </w:p>
    <w:p w14:paraId="0E5DE2EF" w14:textId="77777777" w:rsidR="00C92D44" w:rsidRPr="001A7BE2" w:rsidRDefault="00C92D44" w:rsidP="00C92D44">
      <w:pPr>
        <w:rPr>
          <w:rFonts w:ascii="Times New Roman" w:hAnsi="Times New Roman" w:cs="Times New Roman"/>
          <w:sz w:val="24"/>
          <w:szCs w:val="24"/>
        </w:rPr>
      </w:pPr>
    </w:p>
    <w:p w14:paraId="42D7A545" w14:textId="77777777" w:rsidR="00CF408D" w:rsidRPr="001A7BE2" w:rsidRDefault="00CF408D" w:rsidP="0042414C">
      <w:pPr>
        <w:rPr>
          <w:rFonts w:ascii="Times New Roman" w:hAnsi="Times New Roman" w:cs="Times New Roman"/>
          <w:b/>
          <w:sz w:val="24"/>
          <w:szCs w:val="24"/>
        </w:rPr>
      </w:pPr>
    </w:p>
    <w:sectPr w:rsidR="00CF408D" w:rsidRPr="001A7BE2" w:rsidSect="00E831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F30A3F"/>
    <w:rsid w:val="00037C76"/>
    <w:rsid w:val="00042F5E"/>
    <w:rsid w:val="000532E7"/>
    <w:rsid w:val="00080B85"/>
    <w:rsid w:val="00092F8A"/>
    <w:rsid w:val="00093F8D"/>
    <w:rsid w:val="000C1AE6"/>
    <w:rsid w:val="000C7137"/>
    <w:rsid w:val="000E2FF4"/>
    <w:rsid w:val="00111AE6"/>
    <w:rsid w:val="0011314C"/>
    <w:rsid w:val="00144E32"/>
    <w:rsid w:val="001655AB"/>
    <w:rsid w:val="00167762"/>
    <w:rsid w:val="00175B35"/>
    <w:rsid w:val="001A7BE2"/>
    <w:rsid w:val="001A7E8E"/>
    <w:rsid w:val="001C026E"/>
    <w:rsid w:val="001E3362"/>
    <w:rsid w:val="001F7FF9"/>
    <w:rsid w:val="00211203"/>
    <w:rsid w:val="00231481"/>
    <w:rsid w:val="00234855"/>
    <w:rsid w:val="00240B0E"/>
    <w:rsid w:val="00274B68"/>
    <w:rsid w:val="00282C20"/>
    <w:rsid w:val="00285F76"/>
    <w:rsid w:val="002B4C6E"/>
    <w:rsid w:val="002C2B14"/>
    <w:rsid w:val="002C2D14"/>
    <w:rsid w:val="00342A07"/>
    <w:rsid w:val="0034338B"/>
    <w:rsid w:val="00347A17"/>
    <w:rsid w:val="003677A1"/>
    <w:rsid w:val="003B1390"/>
    <w:rsid w:val="003B28BB"/>
    <w:rsid w:val="003C0BCA"/>
    <w:rsid w:val="004151E2"/>
    <w:rsid w:val="0042414C"/>
    <w:rsid w:val="00427E63"/>
    <w:rsid w:val="004625BE"/>
    <w:rsid w:val="00491331"/>
    <w:rsid w:val="004A77D7"/>
    <w:rsid w:val="004B3F77"/>
    <w:rsid w:val="004C0690"/>
    <w:rsid w:val="004C4266"/>
    <w:rsid w:val="004C5EE1"/>
    <w:rsid w:val="004D2B8C"/>
    <w:rsid w:val="0051300B"/>
    <w:rsid w:val="005400C1"/>
    <w:rsid w:val="00540C24"/>
    <w:rsid w:val="00582545"/>
    <w:rsid w:val="00591E4A"/>
    <w:rsid w:val="005A14EE"/>
    <w:rsid w:val="005B29A2"/>
    <w:rsid w:val="005C6381"/>
    <w:rsid w:val="00664F04"/>
    <w:rsid w:val="00672C77"/>
    <w:rsid w:val="006D07C7"/>
    <w:rsid w:val="0070132E"/>
    <w:rsid w:val="0071788C"/>
    <w:rsid w:val="00724C6A"/>
    <w:rsid w:val="00732B0C"/>
    <w:rsid w:val="00751AC1"/>
    <w:rsid w:val="00757B82"/>
    <w:rsid w:val="00780C52"/>
    <w:rsid w:val="007D1F40"/>
    <w:rsid w:val="007D60D3"/>
    <w:rsid w:val="007D641B"/>
    <w:rsid w:val="008175E2"/>
    <w:rsid w:val="008466A9"/>
    <w:rsid w:val="008604EF"/>
    <w:rsid w:val="008C6FFC"/>
    <w:rsid w:val="008E2F8B"/>
    <w:rsid w:val="00907C81"/>
    <w:rsid w:val="00911057"/>
    <w:rsid w:val="009429BD"/>
    <w:rsid w:val="009A7037"/>
    <w:rsid w:val="009B78C2"/>
    <w:rsid w:val="00A123E3"/>
    <w:rsid w:val="00A42A1A"/>
    <w:rsid w:val="00A5337F"/>
    <w:rsid w:val="00A9433B"/>
    <w:rsid w:val="00AB6AC3"/>
    <w:rsid w:val="00AD2D52"/>
    <w:rsid w:val="00AE50FB"/>
    <w:rsid w:val="00AF1A17"/>
    <w:rsid w:val="00B002C6"/>
    <w:rsid w:val="00B214CC"/>
    <w:rsid w:val="00B45180"/>
    <w:rsid w:val="00B73C69"/>
    <w:rsid w:val="00B84923"/>
    <w:rsid w:val="00BA14B1"/>
    <w:rsid w:val="00C40B64"/>
    <w:rsid w:val="00C42B76"/>
    <w:rsid w:val="00C46025"/>
    <w:rsid w:val="00C46342"/>
    <w:rsid w:val="00C54122"/>
    <w:rsid w:val="00C719CE"/>
    <w:rsid w:val="00C81D69"/>
    <w:rsid w:val="00C92D44"/>
    <w:rsid w:val="00CA0295"/>
    <w:rsid w:val="00CE547F"/>
    <w:rsid w:val="00CF408D"/>
    <w:rsid w:val="00CF6B3C"/>
    <w:rsid w:val="00D22BBC"/>
    <w:rsid w:val="00D2357E"/>
    <w:rsid w:val="00D97CA6"/>
    <w:rsid w:val="00DC2FC6"/>
    <w:rsid w:val="00DF2A0E"/>
    <w:rsid w:val="00E07138"/>
    <w:rsid w:val="00E30274"/>
    <w:rsid w:val="00E33CEA"/>
    <w:rsid w:val="00E831D7"/>
    <w:rsid w:val="00EB3A17"/>
    <w:rsid w:val="00EE0703"/>
    <w:rsid w:val="00EE7C85"/>
    <w:rsid w:val="00F30A3F"/>
    <w:rsid w:val="00F553CA"/>
    <w:rsid w:val="00F71B0E"/>
    <w:rsid w:val="00F76594"/>
    <w:rsid w:val="00F8470D"/>
    <w:rsid w:val="00FF13B8"/>
    <w:rsid w:val="00FF19F8"/>
    <w:rsid w:val="00FF270C"/>
    <w:rsid w:val="00FF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8A076"/>
  <w15:docId w15:val="{0BAABB8E-9677-4930-AE94-D3F68A4F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0A3F"/>
  </w:style>
  <w:style w:type="paragraph" w:styleId="Antrat1">
    <w:name w:val="heading 1"/>
    <w:basedOn w:val="prastasis"/>
    <w:next w:val="prastasis"/>
    <w:link w:val="Antrat1Diagrama"/>
    <w:uiPriority w:val="9"/>
    <w:qFormat/>
    <w:rsid w:val="00F30A3F"/>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Antrat2">
    <w:name w:val="heading 2"/>
    <w:basedOn w:val="prastasis"/>
    <w:next w:val="prastasis"/>
    <w:link w:val="Antrat2Diagrama"/>
    <w:uiPriority w:val="9"/>
    <w:semiHidden/>
    <w:unhideWhenUsed/>
    <w:qFormat/>
    <w:rsid w:val="00F30A3F"/>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Antrat3">
    <w:name w:val="heading 3"/>
    <w:basedOn w:val="prastasis"/>
    <w:next w:val="prastasis"/>
    <w:link w:val="Antrat3Diagrama"/>
    <w:uiPriority w:val="9"/>
    <w:semiHidden/>
    <w:unhideWhenUsed/>
    <w:qFormat/>
    <w:rsid w:val="00F30A3F"/>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Antrat4">
    <w:name w:val="heading 4"/>
    <w:basedOn w:val="prastasis"/>
    <w:next w:val="prastasis"/>
    <w:link w:val="Antrat4Diagrama"/>
    <w:uiPriority w:val="9"/>
    <w:semiHidden/>
    <w:unhideWhenUsed/>
    <w:qFormat/>
    <w:rsid w:val="00F30A3F"/>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Antrat5">
    <w:name w:val="heading 5"/>
    <w:basedOn w:val="prastasis"/>
    <w:next w:val="prastasis"/>
    <w:link w:val="Antrat5Diagrama"/>
    <w:uiPriority w:val="9"/>
    <w:semiHidden/>
    <w:unhideWhenUsed/>
    <w:qFormat/>
    <w:rsid w:val="00F30A3F"/>
    <w:pPr>
      <w:spacing w:before="200" w:after="80"/>
      <w:ind w:firstLine="0"/>
      <w:outlineLvl w:val="4"/>
    </w:pPr>
    <w:rPr>
      <w:rFonts w:asciiTheme="majorHAnsi" w:eastAsiaTheme="majorEastAsia" w:hAnsiTheme="majorHAnsi" w:cstheme="majorBidi"/>
      <w:color w:val="4F81BD" w:themeColor="accent1"/>
    </w:rPr>
  </w:style>
  <w:style w:type="paragraph" w:styleId="Antrat6">
    <w:name w:val="heading 6"/>
    <w:basedOn w:val="prastasis"/>
    <w:next w:val="prastasis"/>
    <w:link w:val="Antrat6Diagrama"/>
    <w:uiPriority w:val="9"/>
    <w:semiHidden/>
    <w:unhideWhenUsed/>
    <w:qFormat/>
    <w:rsid w:val="00F30A3F"/>
    <w:pPr>
      <w:spacing w:before="280" w:after="100"/>
      <w:ind w:firstLine="0"/>
      <w:outlineLvl w:val="5"/>
    </w:pPr>
    <w:rPr>
      <w:rFonts w:asciiTheme="majorHAnsi" w:eastAsiaTheme="majorEastAsia" w:hAnsiTheme="majorHAnsi" w:cstheme="majorBidi"/>
      <w:i/>
      <w:iCs/>
      <w:color w:val="4F81BD" w:themeColor="accent1"/>
    </w:rPr>
  </w:style>
  <w:style w:type="paragraph" w:styleId="Antrat7">
    <w:name w:val="heading 7"/>
    <w:basedOn w:val="prastasis"/>
    <w:next w:val="prastasis"/>
    <w:link w:val="Antrat7Diagrama"/>
    <w:uiPriority w:val="9"/>
    <w:semiHidden/>
    <w:unhideWhenUsed/>
    <w:qFormat/>
    <w:rsid w:val="00F30A3F"/>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Antrat8">
    <w:name w:val="heading 8"/>
    <w:basedOn w:val="prastasis"/>
    <w:next w:val="prastasis"/>
    <w:link w:val="Antrat8Diagrama"/>
    <w:uiPriority w:val="9"/>
    <w:semiHidden/>
    <w:unhideWhenUsed/>
    <w:qFormat/>
    <w:rsid w:val="00F30A3F"/>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Antrat9">
    <w:name w:val="heading 9"/>
    <w:basedOn w:val="prastasis"/>
    <w:next w:val="prastasis"/>
    <w:link w:val="Antrat9Diagrama"/>
    <w:uiPriority w:val="9"/>
    <w:semiHidden/>
    <w:unhideWhenUsed/>
    <w:qFormat/>
    <w:rsid w:val="00F30A3F"/>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F30A3F"/>
    <w:rPr>
      <w:rFonts w:asciiTheme="majorHAnsi" w:eastAsiaTheme="majorEastAsia" w:hAnsiTheme="majorHAnsi" w:cstheme="majorBidi"/>
      <w:b/>
      <w:bCs/>
      <w:color w:val="365F91" w:themeColor="accent1" w:themeShade="BF"/>
      <w:sz w:val="24"/>
      <w:szCs w:val="24"/>
    </w:rPr>
  </w:style>
  <w:style w:type="character" w:customStyle="1" w:styleId="Antrat2Diagrama">
    <w:name w:val="Antraštė 2 Diagrama"/>
    <w:basedOn w:val="Numatytasispastraiposriftas"/>
    <w:link w:val="Antrat2"/>
    <w:uiPriority w:val="9"/>
    <w:semiHidden/>
    <w:rsid w:val="00F30A3F"/>
    <w:rPr>
      <w:rFonts w:asciiTheme="majorHAnsi" w:eastAsiaTheme="majorEastAsia" w:hAnsiTheme="majorHAnsi" w:cstheme="majorBidi"/>
      <w:color w:val="365F91" w:themeColor="accent1" w:themeShade="BF"/>
      <w:sz w:val="24"/>
      <w:szCs w:val="24"/>
    </w:rPr>
  </w:style>
  <w:style w:type="character" w:customStyle="1" w:styleId="Antrat3Diagrama">
    <w:name w:val="Antraštė 3 Diagrama"/>
    <w:basedOn w:val="Numatytasispastraiposriftas"/>
    <w:link w:val="Antrat3"/>
    <w:uiPriority w:val="9"/>
    <w:semiHidden/>
    <w:rsid w:val="00F30A3F"/>
    <w:rPr>
      <w:rFonts w:asciiTheme="majorHAnsi" w:eastAsiaTheme="majorEastAsia" w:hAnsiTheme="majorHAnsi" w:cstheme="majorBidi"/>
      <w:color w:val="4F81BD" w:themeColor="accent1"/>
      <w:sz w:val="24"/>
      <w:szCs w:val="24"/>
    </w:rPr>
  </w:style>
  <w:style w:type="character" w:customStyle="1" w:styleId="Antrat4Diagrama">
    <w:name w:val="Antraštė 4 Diagrama"/>
    <w:basedOn w:val="Numatytasispastraiposriftas"/>
    <w:link w:val="Antrat4"/>
    <w:uiPriority w:val="9"/>
    <w:semiHidden/>
    <w:rsid w:val="00F30A3F"/>
    <w:rPr>
      <w:rFonts w:asciiTheme="majorHAnsi" w:eastAsiaTheme="majorEastAsia" w:hAnsiTheme="majorHAnsi" w:cstheme="majorBidi"/>
      <w:i/>
      <w:iCs/>
      <w:color w:val="4F81BD" w:themeColor="accent1"/>
      <w:sz w:val="24"/>
      <w:szCs w:val="24"/>
    </w:rPr>
  </w:style>
  <w:style w:type="character" w:customStyle="1" w:styleId="Antrat5Diagrama">
    <w:name w:val="Antraštė 5 Diagrama"/>
    <w:basedOn w:val="Numatytasispastraiposriftas"/>
    <w:link w:val="Antrat5"/>
    <w:uiPriority w:val="9"/>
    <w:semiHidden/>
    <w:rsid w:val="00F30A3F"/>
    <w:rPr>
      <w:rFonts w:asciiTheme="majorHAnsi" w:eastAsiaTheme="majorEastAsia" w:hAnsiTheme="majorHAnsi" w:cstheme="majorBidi"/>
      <w:color w:val="4F81BD" w:themeColor="accent1"/>
    </w:rPr>
  </w:style>
  <w:style w:type="character" w:customStyle="1" w:styleId="Antrat6Diagrama">
    <w:name w:val="Antraštė 6 Diagrama"/>
    <w:basedOn w:val="Numatytasispastraiposriftas"/>
    <w:link w:val="Antrat6"/>
    <w:uiPriority w:val="9"/>
    <w:semiHidden/>
    <w:rsid w:val="00F30A3F"/>
    <w:rPr>
      <w:rFonts w:asciiTheme="majorHAnsi" w:eastAsiaTheme="majorEastAsia" w:hAnsiTheme="majorHAnsi" w:cstheme="majorBidi"/>
      <w:i/>
      <w:iCs/>
      <w:color w:val="4F81BD" w:themeColor="accent1"/>
    </w:rPr>
  </w:style>
  <w:style w:type="character" w:customStyle="1" w:styleId="Antrat7Diagrama">
    <w:name w:val="Antraštė 7 Diagrama"/>
    <w:basedOn w:val="Numatytasispastraiposriftas"/>
    <w:link w:val="Antrat7"/>
    <w:uiPriority w:val="9"/>
    <w:semiHidden/>
    <w:rsid w:val="00F30A3F"/>
    <w:rPr>
      <w:rFonts w:asciiTheme="majorHAnsi" w:eastAsiaTheme="majorEastAsia" w:hAnsiTheme="majorHAnsi" w:cstheme="majorBidi"/>
      <w:b/>
      <w:bCs/>
      <w:color w:val="9BBB59" w:themeColor="accent3"/>
      <w:sz w:val="20"/>
      <w:szCs w:val="20"/>
    </w:rPr>
  </w:style>
  <w:style w:type="character" w:customStyle="1" w:styleId="Antrat8Diagrama">
    <w:name w:val="Antraštė 8 Diagrama"/>
    <w:basedOn w:val="Numatytasispastraiposriftas"/>
    <w:link w:val="Antrat8"/>
    <w:uiPriority w:val="9"/>
    <w:semiHidden/>
    <w:rsid w:val="00F30A3F"/>
    <w:rPr>
      <w:rFonts w:asciiTheme="majorHAnsi" w:eastAsiaTheme="majorEastAsia" w:hAnsiTheme="majorHAnsi" w:cstheme="majorBidi"/>
      <w:b/>
      <w:bCs/>
      <w:i/>
      <w:iCs/>
      <w:color w:val="9BBB59" w:themeColor="accent3"/>
      <w:sz w:val="20"/>
      <w:szCs w:val="20"/>
    </w:rPr>
  </w:style>
  <w:style w:type="character" w:customStyle="1" w:styleId="Antrat9Diagrama">
    <w:name w:val="Antraštė 9 Diagrama"/>
    <w:basedOn w:val="Numatytasispastraiposriftas"/>
    <w:link w:val="Antrat9"/>
    <w:uiPriority w:val="9"/>
    <w:semiHidden/>
    <w:rsid w:val="00F30A3F"/>
    <w:rPr>
      <w:rFonts w:asciiTheme="majorHAnsi" w:eastAsiaTheme="majorEastAsia" w:hAnsiTheme="majorHAnsi" w:cstheme="majorBidi"/>
      <w:i/>
      <w:iCs/>
      <w:color w:val="9BBB59" w:themeColor="accent3"/>
      <w:sz w:val="20"/>
      <w:szCs w:val="20"/>
    </w:rPr>
  </w:style>
  <w:style w:type="paragraph" w:styleId="Antrat">
    <w:name w:val="caption"/>
    <w:basedOn w:val="prastasis"/>
    <w:next w:val="prastasis"/>
    <w:uiPriority w:val="35"/>
    <w:semiHidden/>
    <w:unhideWhenUsed/>
    <w:qFormat/>
    <w:rsid w:val="00F30A3F"/>
    <w:rPr>
      <w:b/>
      <w:bCs/>
      <w:sz w:val="18"/>
      <w:szCs w:val="18"/>
    </w:rPr>
  </w:style>
  <w:style w:type="paragraph" w:styleId="Pavadinimas">
    <w:name w:val="Title"/>
    <w:basedOn w:val="prastasis"/>
    <w:next w:val="prastasis"/>
    <w:link w:val="PavadinimasDiagrama"/>
    <w:uiPriority w:val="10"/>
    <w:qFormat/>
    <w:rsid w:val="00F30A3F"/>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PavadinimasDiagrama">
    <w:name w:val="Pavadinimas Diagrama"/>
    <w:basedOn w:val="Numatytasispastraiposriftas"/>
    <w:link w:val="Pavadinimas"/>
    <w:uiPriority w:val="10"/>
    <w:rsid w:val="00F30A3F"/>
    <w:rPr>
      <w:rFonts w:asciiTheme="majorHAnsi" w:eastAsiaTheme="majorEastAsia" w:hAnsiTheme="majorHAnsi" w:cstheme="majorBidi"/>
      <w:i/>
      <w:iCs/>
      <w:color w:val="243F60" w:themeColor="accent1" w:themeShade="7F"/>
      <w:sz w:val="60"/>
      <w:szCs w:val="60"/>
    </w:rPr>
  </w:style>
  <w:style w:type="paragraph" w:styleId="Paantrat">
    <w:name w:val="Subtitle"/>
    <w:basedOn w:val="prastasis"/>
    <w:next w:val="prastasis"/>
    <w:link w:val="PaantratDiagrama"/>
    <w:uiPriority w:val="11"/>
    <w:qFormat/>
    <w:rsid w:val="00F30A3F"/>
    <w:pPr>
      <w:spacing w:before="200" w:after="900"/>
      <w:ind w:firstLine="0"/>
      <w:jc w:val="right"/>
    </w:pPr>
    <w:rPr>
      <w:i/>
      <w:iCs/>
      <w:sz w:val="24"/>
      <w:szCs w:val="24"/>
    </w:rPr>
  </w:style>
  <w:style w:type="character" w:customStyle="1" w:styleId="PaantratDiagrama">
    <w:name w:val="Paantraštė Diagrama"/>
    <w:basedOn w:val="Numatytasispastraiposriftas"/>
    <w:link w:val="Paantrat"/>
    <w:uiPriority w:val="11"/>
    <w:rsid w:val="00F30A3F"/>
    <w:rPr>
      <w:rFonts w:asciiTheme="minorHAnsi"/>
      <w:i/>
      <w:iCs/>
      <w:sz w:val="24"/>
      <w:szCs w:val="24"/>
    </w:rPr>
  </w:style>
  <w:style w:type="character" w:styleId="Grietas">
    <w:name w:val="Strong"/>
    <w:basedOn w:val="Numatytasispastraiposriftas"/>
    <w:uiPriority w:val="22"/>
    <w:qFormat/>
    <w:rsid w:val="00F30A3F"/>
    <w:rPr>
      <w:b/>
      <w:bCs/>
      <w:spacing w:val="0"/>
    </w:rPr>
  </w:style>
  <w:style w:type="character" w:styleId="Emfaz">
    <w:name w:val="Emphasis"/>
    <w:uiPriority w:val="20"/>
    <w:qFormat/>
    <w:rsid w:val="00F30A3F"/>
    <w:rPr>
      <w:b/>
      <w:bCs/>
      <w:i/>
      <w:iCs/>
      <w:color w:val="5A5A5A" w:themeColor="text1" w:themeTint="A5"/>
    </w:rPr>
  </w:style>
  <w:style w:type="paragraph" w:styleId="Betarp">
    <w:name w:val="No Spacing"/>
    <w:basedOn w:val="prastasis"/>
    <w:link w:val="BetarpDiagrama"/>
    <w:uiPriority w:val="1"/>
    <w:qFormat/>
    <w:rsid w:val="00F30A3F"/>
    <w:pPr>
      <w:ind w:firstLine="0"/>
    </w:pPr>
  </w:style>
  <w:style w:type="character" w:customStyle="1" w:styleId="BetarpDiagrama">
    <w:name w:val="Be tarpų Diagrama"/>
    <w:basedOn w:val="Numatytasispastraiposriftas"/>
    <w:link w:val="Betarp"/>
    <w:uiPriority w:val="1"/>
    <w:rsid w:val="00F30A3F"/>
  </w:style>
  <w:style w:type="paragraph" w:styleId="Sraopastraipa">
    <w:name w:val="List Paragraph"/>
    <w:basedOn w:val="prastasis"/>
    <w:uiPriority w:val="34"/>
    <w:qFormat/>
    <w:rsid w:val="00F30A3F"/>
    <w:pPr>
      <w:ind w:left="720"/>
      <w:contextualSpacing/>
    </w:pPr>
  </w:style>
  <w:style w:type="paragraph" w:styleId="Citata">
    <w:name w:val="Quote"/>
    <w:basedOn w:val="prastasis"/>
    <w:next w:val="prastasis"/>
    <w:link w:val="CitataDiagrama"/>
    <w:uiPriority w:val="29"/>
    <w:qFormat/>
    <w:rsid w:val="00F30A3F"/>
    <w:rPr>
      <w:rFonts w:asciiTheme="majorHAnsi" w:eastAsiaTheme="majorEastAsia" w:hAnsiTheme="majorHAnsi" w:cstheme="majorBidi"/>
      <w:i/>
      <w:iCs/>
      <w:color w:val="5A5A5A" w:themeColor="text1" w:themeTint="A5"/>
    </w:rPr>
  </w:style>
  <w:style w:type="character" w:customStyle="1" w:styleId="CitataDiagrama">
    <w:name w:val="Citata Diagrama"/>
    <w:basedOn w:val="Numatytasispastraiposriftas"/>
    <w:link w:val="Citata"/>
    <w:uiPriority w:val="29"/>
    <w:rsid w:val="00F30A3F"/>
    <w:rPr>
      <w:rFonts w:asciiTheme="majorHAnsi" w:eastAsiaTheme="majorEastAsia" w:hAnsiTheme="majorHAnsi" w:cstheme="majorBidi"/>
      <w:i/>
      <w:iCs/>
      <w:color w:val="5A5A5A" w:themeColor="text1" w:themeTint="A5"/>
    </w:rPr>
  </w:style>
  <w:style w:type="paragraph" w:styleId="Iskirtacitata">
    <w:name w:val="Intense Quote"/>
    <w:basedOn w:val="prastasis"/>
    <w:next w:val="prastasis"/>
    <w:link w:val="IskirtacitataDiagrama"/>
    <w:uiPriority w:val="30"/>
    <w:qFormat/>
    <w:rsid w:val="00F30A3F"/>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skirtacitataDiagrama">
    <w:name w:val="Išskirta citata Diagrama"/>
    <w:basedOn w:val="Numatytasispastraiposriftas"/>
    <w:link w:val="Iskirtacitata"/>
    <w:uiPriority w:val="30"/>
    <w:rsid w:val="00F30A3F"/>
    <w:rPr>
      <w:rFonts w:asciiTheme="majorHAnsi" w:eastAsiaTheme="majorEastAsia" w:hAnsiTheme="majorHAnsi" w:cstheme="majorBidi"/>
      <w:i/>
      <w:iCs/>
      <w:color w:val="FFFFFF" w:themeColor="background1"/>
      <w:sz w:val="24"/>
      <w:szCs w:val="24"/>
      <w:shd w:val="clear" w:color="auto" w:fill="4F81BD" w:themeFill="accent1"/>
    </w:rPr>
  </w:style>
  <w:style w:type="character" w:styleId="Nerykuspabraukimas">
    <w:name w:val="Subtle Emphasis"/>
    <w:uiPriority w:val="19"/>
    <w:qFormat/>
    <w:rsid w:val="00F30A3F"/>
    <w:rPr>
      <w:i/>
      <w:iCs/>
      <w:color w:val="5A5A5A" w:themeColor="text1" w:themeTint="A5"/>
    </w:rPr>
  </w:style>
  <w:style w:type="character" w:styleId="Rykuspabraukimas">
    <w:name w:val="Intense Emphasis"/>
    <w:uiPriority w:val="21"/>
    <w:qFormat/>
    <w:rsid w:val="00F30A3F"/>
    <w:rPr>
      <w:b/>
      <w:bCs/>
      <w:i/>
      <w:iCs/>
      <w:color w:val="4F81BD" w:themeColor="accent1"/>
      <w:sz w:val="22"/>
      <w:szCs w:val="22"/>
    </w:rPr>
  </w:style>
  <w:style w:type="character" w:styleId="Nerykinuoroda">
    <w:name w:val="Subtle Reference"/>
    <w:uiPriority w:val="31"/>
    <w:qFormat/>
    <w:rsid w:val="00F30A3F"/>
    <w:rPr>
      <w:color w:val="auto"/>
      <w:u w:val="single" w:color="9BBB59" w:themeColor="accent3"/>
    </w:rPr>
  </w:style>
  <w:style w:type="character" w:styleId="Rykinuoroda">
    <w:name w:val="Intense Reference"/>
    <w:basedOn w:val="Numatytasispastraiposriftas"/>
    <w:uiPriority w:val="32"/>
    <w:qFormat/>
    <w:rsid w:val="00F30A3F"/>
    <w:rPr>
      <w:b/>
      <w:bCs/>
      <w:color w:val="76923C" w:themeColor="accent3" w:themeShade="BF"/>
      <w:u w:val="single" w:color="9BBB59" w:themeColor="accent3"/>
    </w:rPr>
  </w:style>
  <w:style w:type="character" w:styleId="Knygospavadinimas">
    <w:name w:val="Book Title"/>
    <w:basedOn w:val="Numatytasispastraiposriftas"/>
    <w:uiPriority w:val="33"/>
    <w:qFormat/>
    <w:rsid w:val="00F30A3F"/>
    <w:rPr>
      <w:rFonts w:asciiTheme="majorHAnsi" w:eastAsiaTheme="majorEastAsia" w:hAnsiTheme="majorHAnsi" w:cstheme="majorBidi"/>
      <w:b/>
      <w:bCs/>
      <w:i/>
      <w:iCs/>
      <w:color w:val="auto"/>
    </w:rPr>
  </w:style>
  <w:style w:type="paragraph" w:styleId="Turinioantrat">
    <w:name w:val="TOC Heading"/>
    <w:basedOn w:val="Antrat1"/>
    <w:next w:val="prastasis"/>
    <w:uiPriority w:val="39"/>
    <w:semiHidden/>
    <w:unhideWhenUsed/>
    <w:qFormat/>
    <w:rsid w:val="00F30A3F"/>
    <w:pPr>
      <w:outlineLvl w:val="9"/>
    </w:pPr>
  </w:style>
  <w:style w:type="paragraph" w:customStyle="1" w:styleId="Default">
    <w:name w:val="Default"/>
    <w:rsid w:val="007D641B"/>
    <w:pPr>
      <w:autoSpaceDE w:val="0"/>
      <w:autoSpaceDN w:val="0"/>
      <w:adjustRightInd w:val="0"/>
      <w:ind w:firstLine="0"/>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32B361-5CE6-4A23-8E40-5461E8D1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4</Pages>
  <Words>7973</Words>
  <Characters>4546</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XXX</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Vyturelis Ukvedys</cp:lastModifiedBy>
  <cp:revision>50</cp:revision>
  <cp:lastPrinted>2017-02-13T12:15:00Z</cp:lastPrinted>
  <dcterms:created xsi:type="dcterms:W3CDTF">2017-02-13T11:46:00Z</dcterms:created>
  <dcterms:modified xsi:type="dcterms:W3CDTF">2020-02-10T13:46:00Z</dcterms:modified>
</cp:coreProperties>
</file>